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048F05" w14:textId="6348AAF5" w:rsidR="00995675" w:rsidRDefault="0097520B" w:rsidP="3747C73C">
      <w:pPr>
        <w:spacing w:before="140"/>
        <w:jc w:val="both"/>
        <w:rPr>
          <w:rFonts w:ascii="Union"/>
          <w:b/>
          <w:color w:val="1D1D1B"/>
          <w:lang w:val="it-IT"/>
        </w:rPr>
      </w:pPr>
      <w:r>
        <w:rPr>
          <w:rFonts w:ascii="Union"/>
          <w:b/>
          <w:color w:val="1D1D1B"/>
          <w:lang w:val="it-IT"/>
        </w:rPr>
        <w:t>P</w:t>
      </w:r>
      <w:r w:rsidR="00995675">
        <w:rPr>
          <w:rFonts w:ascii="Union"/>
          <w:b/>
          <w:color w:val="1D1D1B"/>
          <w:lang w:val="it-IT"/>
        </w:rPr>
        <w:t>assione Tempo Libero: una 45</w:t>
      </w:r>
      <w:r w:rsidR="00995675">
        <w:rPr>
          <w:b/>
          <w:color w:val="1D1D1B"/>
          <w:lang w:val="it-IT"/>
        </w:rPr>
        <w:t>ª</w:t>
      </w:r>
      <w:r w:rsidR="00995675">
        <w:rPr>
          <w:rFonts w:ascii="Union"/>
          <w:b/>
          <w:color w:val="1D1D1B"/>
          <w:lang w:val="it-IT"/>
        </w:rPr>
        <w:t xml:space="preserve">edizione </w:t>
      </w:r>
      <w:r w:rsidR="004B489E">
        <w:rPr>
          <w:rFonts w:ascii="Union"/>
          <w:b/>
          <w:color w:val="1D1D1B"/>
          <w:lang w:val="it-IT"/>
        </w:rPr>
        <w:t>piena di successi e sorrisi</w:t>
      </w:r>
    </w:p>
    <w:p w14:paraId="105E99FD" w14:textId="66E65A10" w:rsidR="00995675" w:rsidRDefault="00995675" w:rsidP="3747C73C">
      <w:pPr>
        <w:spacing w:before="140"/>
        <w:jc w:val="both"/>
        <w:rPr>
          <w:rFonts w:ascii="Source Sans Pro SemiBold" w:hAnsi="Source Sans Pro SemiBold"/>
          <w:color w:val="1D1D1B"/>
          <w:lang w:val="it-IT"/>
        </w:rPr>
      </w:pPr>
      <w:r>
        <w:rPr>
          <w:rFonts w:ascii="Source Sans Pro SemiBold" w:hAnsi="Source Sans Pro SemiBold"/>
          <w:color w:val="1D1D1B"/>
          <w:lang w:val="it-IT"/>
        </w:rPr>
        <w:t xml:space="preserve">Bilancio di successo per </w:t>
      </w:r>
      <w:r w:rsidR="00907635" w:rsidRPr="3747C73C">
        <w:rPr>
          <w:rFonts w:ascii="Source Sans Pro SemiBold" w:hAnsi="Source Sans Pro SemiBold"/>
          <w:color w:val="1D1D1B"/>
          <w:lang w:val="it-IT"/>
        </w:rPr>
        <w:t xml:space="preserve">Tempo Libero </w:t>
      </w:r>
      <w:r>
        <w:rPr>
          <w:rFonts w:ascii="Source Sans Pro SemiBold" w:hAnsi="Source Sans Pro SemiBold"/>
          <w:color w:val="1D1D1B"/>
          <w:lang w:val="it-IT"/>
        </w:rPr>
        <w:t xml:space="preserve">che </w:t>
      </w:r>
      <w:r w:rsidR="00907635" w:rsidRPr="3747C73C">
        <w:rPr>
          <w:rFonts w:ascii="Source Sans Pro SemiBold" w:hAnsi="Source Sans Pro SemiBold"/>
          <w:color w:val="1D1D1B"/>
          <w:lang w:val="it-IT"/>
        </w:rPr>
        <w:t>ha dimostrato</w:t>
      </w:r>
      <w:r>
        <w:rPr>
          <w:rFonts w:ascii="Source Sans Pro SemiBold" w:hAnsi="Source Sans Pro SemiBold"/>
          <w:color w:val="1D1D1B"/>
          <w:lang w:val="it-IT"/>
        </w:rPr>
        <w:t xml:space="preserve"> ancora una volta</w:t>
      </w:r>
      <w:r w:rsidR="00907635" w:rsidRPr="3747C73C">
        <w:rPr>
          <w:rFonts w:ascii="Source Sans Pro SemiBold" w:hAnsi="Source Sans Pro SemiBold"/>
          <w:color w:val="1D1D1B"/>
          <w:lang w:val="it-IT"/>
        </w:rPr>
        <w:t xml:space="preserve"> di non aver perso la sua </w:t>
      </w:r>
      <w:r w:rsidR="00D30324" w:rsidRPr="3747C73C">
        <w:rPr>
          <w:rFonts w:ascii="Source Sans Pro SemiBold" w:hAnsi="Source Sans Pro SemiBold"/>
          <w:color w:val="1D1D1B"/>
          <w:lang w:val="it-IT"/>
        </w:rPr>
        <w:t>attrattiv</w:t>
      </w:r>
      <w:r w:rsidR="00D30324">
        <w:rPr>
          <w:rFonts w:ascii="Source Sans Pro SemiBold" w:hAnsi="Source Sans Pro SemiBold"/>
          <w:color w:val="1D1D1B"/>
          <w:lang w:val="it-IT"/>
        </w:rPr>
        <w:t>it</w:t>
      </w:r>
      <w:r w:rsidR="00D30324" w:rsidRPr="3747C73C">
        <w:rPr>
          <w:rFonts w:ascii="Source Sans Pro SemiBold" w:hAnsi="Source Sans Pro SemiBold"/>
          <w:color w:val="1D1D1B"/>
          <w:lang w:val="it-IT"/>
        </w:rPr>
        <w:t>à</w:t>
      </w:r>
      <w:r w:rsidR="00907635" w:rsidRPr="3747C73C">
        <w:rPr>
          <w:rFonts w:ascii="Source Sans Pro SemiBold" w:hAnsi="Source Sans Pro SemiBold"/>
          <w:color w:val="1D1D1B"/>
          <w:lang w:val="it-IT"/>
        </w:rPr>
        <w:t xml:space="preserve">. Nei quattro, intensi, giorni di manifestazione </w:t>
      </w:r>
      <w:r w:rsidR="00374986" w:rsidRPr="0061710C">
        <w:rPr>
          <w:rFonts w:ascii="Source Sans Pro SemiBold" w:hAnsi="Source Sans Pro SemiBold"/>
          <w:lang w:val="it-IT"/>
        </w:rPr>
        <w:t xml:space="preserve">più di </w:t>
      </w:r>
      <w:r w:rsidR="0061710C" w:rsidRPr="0061710C">
        <w:rPr>
          <w:rFonts w:ascii="Source Sans Pro SemiBold" w:hAnsi="Source Sans Pro SemiBold"/>
          <w:lang w:val="it-IT"/>
        </w:rPr>
        <w:t xml:space="preserve">43.000 </w:t>
      </w:r>
      <w:r w:rsidR="00907635" w:rsidRPr="0061710C">
        <w:rPr>
          <w:rFonts w:ascii="Source Sans Pro SemiBold" w:hAnsi="Source Sans Pro SemiBold"/>
          <w:lang w:val="it-IT"/>
        </w:rPr>
        <w:t xml:space="preserve">visitatori </w:t>
      </w:r>
      <w:r w:rsidR="00907635" w:rsidRPr="3747C73C">
        <w:rPr>
          <w:rFonts w:ascii="Source Sans Pro SemiBold" w:hAnsi="Source Sans Pro SemiBold"/>
          <w:color w:val="1D1D1B"/>
          <w:lang w:val="it-IT"/>
        </w:rPr>
        <w:t xml:space="preserve">l’hanno scelta per trascorrere qualche ora in spensieratezza. </w:t>
      </w:r>
      <w:r>
        <w:rPr>
          <w:rFonts w:ascii="Source Sans Pro SemiBold" w:hAnsi="Source Sans Pro SemiBold"/>
          <w:color w:val="1D1D1B"/>
          <w:lang w:val="it-IT"/>
        </w:rPr>
        <w:t>Tante novità, tanti sorrisi, buon cibo e i prodotti per l’estate e le vacanze in arrivo.</w:t>
      </w:r>
    </w:p>
    <w:p w14:paraId="09D5BA75" w14:textId="75D363A0" w:rsidR="00995675" w:rsidRPr="00870E50" w:rsidRDefault="00870E50" w:rsidP="00995675">
      <w:pPr>
        <w:spacing w:before="140"/>
        <w:jc w:val="both"/>
        <w:rPr>
          <w:rFonts w:ascii="Source Sans Pro SemiBold" w:hAnsi="Source Sans Pro SemiBold"/>
          <w:color w:val="1D1D1B"/>
          <w:lang w:val="it-IT"/>
        </w:rPr>
      </w:pPr>
      <w:r>
        <w:rPr>
          <w:bCs/>
          <w:color w:val="1D1D1B"/>
          <w:lang w:val="it-IT"/>
        </w:rPr>
        <w:t>Fiera Bolzano ha spalancato le porte al grande pubblico con la manifestazione più amata di tutta la Regione e non solo: Tempo Libero 2023 è stata una vera e propria festa per tutte le famiglie e i giovani.</w:t>
      </w:r>
      <w:r>
        <w:rPr>
          <w:rFonts w:ascii="Source Sans Pro SemiBold" w:hAnsi="Source Sans Pro SemiBold"/>
          <w:color w:val="1D1D1B"/>
          <w:lang w:val="it-IT"/>
        </w:rPr>
        <w:t xml:space="preserve"> </w:t>
      </w:r>
      <w:r w:rsidR="00995675" w:rsidRPr="004505A7">
        <w:rPr>
          <w:rFonts w:ascii="Source Sans Pro SemiBold" w:hAnsi="Source Sans Pro SemiBold"/>
          <w:bCs/>
          <w:color w:val="1D1D1B"/>
          <w:lang w:val="it-IT"/>
        </w:rPr>
        <w:t>4 giorn</w:t>
      </w:r>
      <w:r w:rsidR="00995675">
        <w:rPr>
          <w:rFonts w:ascii="Source Sans Pro SemiBold" w:hAnsi="Source Sans Pro SemiBold"/>
          <w:bCs/>
          <w:color w:val="1D1D1B"/>
          <w:lang w:val="it-IT"/>
        </w:rPr>
        <w:t>ate all’insegna del buon cibo, dello sport, delle vacanze e del divertimento</w:t>
      </w:r>
      <w:r w:rsidR="00B302F1">
        <w:rPr>
          <w:rFonts w:ascii="Source Sans Pro SemiBold" w:hAnsi="Source Sans Pro SemiBold"/>
          <w:bCs/>
          <w:color w:val="1D1D1B"/>
          <w:lang w:val="it-IT"/>
        </w:rPr>
        <w:t xml:space="preserve">, </w:t>
      </w:r>
      <w:r w:rsidR="00B302F1" w:rsidRPr="00B302F1">
        <w:rPr>
          <w:bCs/>
          <w:color w:val="1D1D1B"/>
          <w:lang w:val="it-IT"/>
        </w:rPr>
        <w:t>sotto il cappello di</w:t>
      </w:r>
      <w:r w:rsidR="00B302F1">
        <w:rPr>
          <w:rFonts w:ascii="Source Sans Pro SemiBold" w:hAnsi="Source Sans Pro SemiBold"/>
          <w:bCs/>
          <w:color w:val="1D1D1B"/>
          <w:lang w:val="it-IT"/>
        </w:rPr>
        <w:t xml:space="preserve"> </w:t>
      </w:r>
      <w:r w:rsidR="00B302F1">
        <w:rPr>
          <w:bCs/>
          <w:color w:val="1D1D1B"/>
          <w:lang w:val="it-IT"/>
        </w:rPr>
        <w:t>tre</w:t>
      </w:r>
      <w:r w:rsidR="00B302F1" w:rsidRPr="00B8242A">
        <w:rPr>
          <w:bCs/>
          <w:color w:val="1D1D1B"/>
          <w:lang w:val="it-IT"/>
        </w:rPr>
        <w:t xml:space="preserve"> </w:t>
      </w:r>
      <w:r w:rsidR="00B302F1" w:rsidRPr="007A66B5">
        <w:rPr>
          <w:bCs/>
          <w:color w:val="1D1D1B"/>
          <w:lang w:val="it-IT"/>
        </w:rPr>
        <w:t xml:space="preserve">grandi </w:t>
      </w:r>
      <w:r w:rsidR="00B302F1">
        <w:rPr>
          <w:bCs/>
          <w:color w:val="1D1D1B"/>
          <w:lang w:val="it-IT"/>
        </w:rPr>
        <w:t xml:space="preserve">tematiche: </w:t>
      </w:r>
      <w:r w:rsidR="00B302F1" w:rsidRPr="00B8242A">
        <w:rPr>
          <w:rFonts w:ascii="Source Sans Pro SemiBold" w:hAnsi="Source Sans Pro SemiBold"/>
          <w:bCs/>
          <w:color w:val="1D1D1B"/>
          <w:lang w:val="it-IT"/>
        </w:rPr>
        <w:t>Sport, Food e Young</w:t>
      </w:r>
      <w:r w:rsidR="00B302F1">
        <w:rPr>
          <w:bCs/>
          <w:color w:val="1D1D1B"/>
          <w:lang w:val="it-IT"/>
        </w:rPr>
        <w:t>.</w:t>
      </w:r>
      <w:r w:rsidR="00995675">
        <w:rPr>
          <w:rFonts w:ascii="Source Sans Pro SemiBold" w:hAnsi="Source Sans Pro SemiBold"/>
          <w:bCs/>
          <w:color w:val="1D1D1B"/>
          <w:lang w:val="it-IT"/>
        </w:rPr>
        <w:t xml:space="preserve"> </w:t>
      </w:r>
      <w:r w:rsidR="00995675">
        <w:rPr>
          <w:bCs/>
          <w:color w:val="1D1D1B"/>
          <w:lang w:val="it-IT"/>
        </w:rPr>
        <w:t>Ce n’</w:t>
      </w:r>
      <w:r>
        <w:rPr>
          <w:bCs/>
          <w:color w:val="1D1D1B"/>
          <w:lang w:val="it-IT"/>
        </w:rPr>
        <w:t>era</w:t>
      </w:r>
      <w:r w:rsidR="00995675">
        <w:rPr>
          <w:bCs/>
          <w:color w:val="1D1D1B"/>
          <w:lang w:val="it-IT"/>
        </w:rPr>
        <w:t xml:space="preserve"> davvero per tutti i gusti: da un lato gli espositori</w:t>
      </w:r>
      <w:r>
        <w:rPr>
          <w:bCs/>
          <w:color w:val="1D1D1B"/>
          <w:lang w:val="it-IT"/>
        </w:rPr>
        <w:t xml:space="preserve"> con</w:t>
      </w:r>
      <w:r w:rsidR="00995675">
        <w:rPr>
          <w:bCs/>
          <w:color w:val="1D1D1B"/>
          <w:lang w:val="it-IT"/>
        </w:rPr>
        <w:t xml:space="preserve"> le novità dell’estate per l’outdoor, il giardino</w:t>
      </w:r>
      <w:r w:rsidR="00995675" w:rsidRPr="001A29F7">
        <w:rPr>
          <w:bCs/>
          <w:color w:val="1D1D1B"/>
          <w:lang w:val="it-IT"/>
        </w:rPr>
        <w:t xml:space="preserve"> </w:t>
      </w:r>
      <w:r w:rsidR="00995675">
        <w:rPr>
          <w:bCs/>
          <w:color w:val="1D1D1B"/>
          <w:lang w:val="it-IT"/>
        </w:rPr>
        <w:t xml:space="preserve">e le vacanze; dall’altro un </w:t>
      </w:r>
      <w:r w:rsidR="00995675" w:rsidRPr="004505A7">
        <w:rPr>
          <w:rFonts w:ascii="Source Sans Pro SemiBold" w:hAnsi="Source Sans Pro SemiBold"/>
          <w:bCs/>
          <w:color w:val="1D1D1B"/>
          <w:lang w:val="it-IT"/>
        </w:rPr>
        <w:t>programma eventi</w:t>
      </w:r>
      <w:r w:rsidR="00995675">
        <w:rPr>
          <w:bCs/>
          <w:color w:val="1D1D1B"/>
          <w:lang w:val="it-IT"/>
        </w:rPr>
        <w:t xml:space="preserve"> più ricco che mai</w:t>
      </w:r>
      <w:r w:rsidR="00B302F1">
        <w:rPr>
          <w:bCs/>
          <w:color w:val="1D1D1B"/>
          <w:lang w:val="it-IT"/>
        </w:rPr>
        <w:t xml:space="preserve">. </w:t>
      </w:r>
      <w:r w:rsidR="00995675">
        <w:rPr>
          <w:bCs/>
          <w:color w:val="1D1D1B"/>
          <w:lang w:val="it-IT"/>
        </w:rPr>
        <w:t xml:space="preserve">E poi, un’imperdibile new-entry: </w:t>
      </w:r>
      <w:r w:rsidR="00995675" w:rsidRPr="008F453A">
        <w:rPr>
          <w:rFonts w:ascii="Source Sans Pro SemiBold" w:hAnsi="Source Sans Pro SemiBold"/>
          <w:bCs/>
          <w:color w:val="1D1D1B"/>
          <w:lang w:val="it-IT"/>
        </w:rPr>
        <w:t>Vinci in Fiera</w:t>
      </w:r>
      <w:r w:rsidR="00995675">
        <w:rPr>
          <w:bCs/>
          <w:color w:val="1D1D1B"/>
          <w:lang w:val="it-IT"/>
        </w:rPr>
        <w:t>, un esclusivo concorso a premi</w:t>
      </w:r>
      <w:r w:rsidR="00B302F1">
        <w:rPr>
          <w:bCs/>
          <w:color w:val="1D1D1B"/>
          <w:lang w:val="it-IT"/>
        </w:rPr>
        <w:t xml:space="preserve"> per celebrare i 75 anni di </w:t>
      </w:r>
      <w:r w:rsidR="00995675" w:rsidRPr="006C0080">
        <w:rPr>
          <w:bCs/>
          <w:color w:val="1D1D1B"/>
          <w:lang w:val="it-IT"/>
        </w:rPr>
        <w:t xml:space="preserve">Fiera Bolzano </w:t>
      </w:r>
      <w:r w:rsidR="00B302F1">
        <w:rPr>
          <w:bCs/>
          <w:color w:val="1D1D1B"/>
          <w:lang w:val="it-IT"/>
        </w:rPr>
        <w:t>che ha visto la partecipazione di migliaia di visitatori. L’estrazione avverrà nei prossimi giorni e i fortunati vincitori verranno contattati personalmente.</w:t>
      </w:r>
    </w:p>
    <w:p w14:paraId="0C5DC35B" w14:textId="77777777" w:rsidR="004B489E" w:rsidRPr="00A62427" w:rsidRDefault="004B489E" w:rsidP="00B302F1">
      <w:pPr>
        <w:jc w:val="both"/>
        <w:rPr>
          <w:bCs/>
          <w:color w:val="FF0000"/>
          <w:lang w:val="it-IT"/>
        </w:rPr>
      </w:pPr>
    </w:p>
    <w:p w14:paraId="3B3C1BDC" w14:textId="3BA2DBF5" w:rsidR="00305F41" w:rsidRPr="0061710C" w:rsidRDefault="00305F41" w:rsidP="00305F41">
      <w:pPr>
        <w:jc w:val="both"/>
        <w:rPr>
          <w:lang w:val="it-IT"/>
        </w:rPr>
      </w:pPr>
      <w:r w:rsidRPr="0061710C">
        <w:rPr>
          <w:lang w:val="it-IT"/>
        </w:rPr>
        <w:t>“</w:t>
      </w:r>
      <w:r w:rsidR="00B302F1" w:rsidRPr="0061710C">
        <w:rPr>
          <w:lang w:val="it-IT"/>
        </w:rPr>
        <w:t xml:space="preserve">Negli ultimi anni abbiamo compreso quanto il tempo libero sia una delle componenti più importanti della nostra vita. </w:t>
      </w:r>
      <w:r w:rsidR="004B489E" w:rsidRPr="0061710C">
        <w:rPr>
          <w:lang w:val="it-IT"/>
        </w:rPr>
        <w:t>Questa manifestazione vuole quindi celebrarlo in tutti i suoi aspetti</w:t>
      </w:r>
      <w:r w:rsidR="00A62427" w:rsidRPr="0061710C">
        <w:rPr>
          <w:lang w:val="it-IT"/>
        </w:rPr>
        <w:t xml:space="preserve">: il segreto del </w:t>
      </w:r>
      <w:r w:rsidR="0083527D" w:rsidRPr="0061710C">
        <w:rPr>
          <w:lang w:val="it-IT"/>
        </w:rPr>
        <w:t xml:space="preserve">suo </w:t>
      </w:r>
      <w:r w:rsidR="00A62427" w:rsidRPr="0061710C">
        <w:rPr>
          <w:lang w:val="it-IT"/>
        </w:rPr>
        <w:t xml:space="preserve">successo dipende proprio dalla sua ecletticità. Siamo soddisfatti di questa 45ªedizione - che si colloca in un anno importante per Fiera Bolzano – e vedere i nostri padiglioni così pieni di giovani ci fa ben sperare per il futuro di questa </w:t>
      </w:r>
      <w:r w:rsidR="0024095F">
        <w:rPr>
          <w:lang w:val="it-IT"/>
        </w:rPr>
        <w:t>manifestazione</w:t>
      </w:r>
      <w:r w:rsidRPr="0061710C">
        <w:rPr>
          <w:lang w:val="it-IT"/>
        </w:rPr>
        <w:t xml:space="preserve">”, commenta </w:t>
      </w:r>
      <w:r w:rsidRPr="0061710C">
        <w:rPr>
          <w:rFonts w:ascii="Source Sans Pro SemiBold" w:hAnsi="Source Sans Pro SemiBold"/>
          <w:lang w:val="it-IT"/>
        </w:rPr>
        <w:t>Thomas Mur, Direttore di Fiera Bolzano.</w:t>
      </w:r>
    </w:p>
    <w:p w14:paraId="56940AFF" w14:textId="0876CF40" w:rsidR="00305F41" w:rsidRDefault="00305F41" w:rsidP="00305F41">
      <w:pPr>
        <w:jc w:val="both"/>
        <w:rPr>
          <w:rFonts w:ascii="Source Sans Pro SemiBold" w:hAnsi="Source Sans Pro SemiBold"/>
          <w:lang w:val="it-IT"/>
        </w:rPr>
      </w:pPr>
    </w:p>
    <w:p w14:paraId="3B06058C" w14:textId="0F14C0CF" w:rsidR="00A62427" w:rsidRDefault="00375EE9" w:rsidP="00305F41">
      <w:pPr>
        <w:jc w:val="both"/>
        <w:rPr>
          <w:bCs/>
          <w:color w:val="1D1D1B"/>
          <w:lang w:val="it-IT"/>
        </w:rPr>
      </w:pPr>
      <w:r>
        <w:rPr>
          <w:bCs/>
          <w:color w:val="1D1D1B"/>
          <w:lang w:val="it-IT"/>
        </w:rPr>
        <w:t xml:space="preserve">Tra gli highlight, </w:t>
      </w:r>
      <w:r w:rsidR="00A62427">
        <w:rPr>
          <w:bCs/>
          <w:color w:val="1D1D1B"/>
          <w:lang w:val="it-IT"/>
        </w:rPr>
        <w:t xml:space="preserve">per la tematica Sport, </w:t>
      </w:r>
      <w:r>
        <w:rPr>
          <w:bCs/>
          <w:color w:val="1D1D1B"/>
          <w:lang w:val="it-IT"/>
        </w:rPr>
        <w:t xml:space="preserve">il ritorno di </w:t>
      </w:r>
      <w:r w:rsidRPr="00B8242A">
        <w:rPr>
          <w:rFonts w:ascii="Source Sans Pro SemiBold" w:hAnsi="Source Sans Pro SemiBold"/>
          <w:bCs/>
          <w:color w:val="1D1D1B"/>
          <w:lang w:val="it-IT"/>
        </w:rPr>
        <w:t>Alperia Sport Hero</w:t>
      </w:r>
      <w:r>
        <w:rPr>
          <w:rFonts w:ascii="Source Sans Pro SemiBold" w:hAnsi="Source Sans Pro SemiBold"/>
          <w:bCs/>
          <w:color w:val="1D1D1B"/>
          <w:lang w:val="it-IT"/>
        </w:rPr>
        <w:t xml:space="preserve"> </w:t>
      </w:r>
      <w:r w:rsidRPr="00375EE9">
        <w:rPr>
          <w:bCs/>
          <w:color w:val="1D1D1B"/>
          <w:lang w:val="it-IT"/>
        </w:rPr>
        <w:t>con le sue</w:t>
      </w:r>
      <w:r w:rsidR="00A62427">
        <w:rPr>
          <w:bCs/>
          <w:color w:val="1D1D1B"/>
          <w:lang w:val="it-IT"/>
        </w:rPr>
        <w:t xml:space="preserve"> </w:t>
      </w:r>
      <w:r w:rsidRPr="00375EE9">
        <w:rPr>
          <w:bCs/>
          <w:color w:val="1D1D1B"/>
          <w:lang w:val="it-IT"/>
        </w:rPr>
        <w:t>stazioni</w:t>
      </w:r>
      <w:r>
        <w:rPr>
          <w:bCs/>
          <w:color w:val="1D1D1B"/>
          <w:lang w:val="it-IT"/>
        </w:rPr>
        <w:t xml:space="preserve"> per provare tanti tipi di sport diversi</w:t>
      </w:r>
      <w:r w:rsidR="00902694">
        <w:rPr>
          <w:bCs/>
          <w:color w:val="1D1D1B"/>
          <w:lang w:val="it-IT"/>
        </w:rPr>
        <w:t>,</w:t>
      </w:r>
      <w:r w:rsidR="00A62427">
        <w:rPr>
          <w:bCs/>
          <w:color w:val="1D1D1B"/>
          <w:lang w:val="it-IT"/>
        </w:rPr>
        <w:t xml:space="preserve"> che quest’anno </w:t>
      </w:r>
      <w:r w:rsidR="00A62427" w:rsidRPr="009A7584">
        <w:rPr>
          <w:rFonts w:ascii="Source Sans Pro SemiBold" w:hAnsi="Source Sans Pro SemiBold"/>
          <w:bCs/>
          <w:color w:val="1D1D1B"/>
          <w:lang w:val="it-IT"/>
        </w:rPr>
        <w:t>ha superato ogni record di partecipazione con</w:t>
      </w:r>
      <w:r w:rsidR="00A62427">
        <w:rPr>
          <w:bCs/>
          <w:color w:val="1D1D1B"/>
          <w:lang w:val="it-IT"/>
        </w:rPr>
        <w:t xml:space="preserve"> </w:t>
      </w:r>
      <w:r w:rsidR="009F7E1C">
        <w:rPr>
          <w:rFonts w:ascii="Source Sans Pro SemiBold" w:hAnsi="Source Sans Pro SemiBold"/>
          <w:bCs/>
          <w:color w:val="1D1D1B"/>
          <w:lang w:val="it-IT"/>
        </w:rPr>
        <w:t>4</w:t>
      </w:r>
      <w:r w:rsidR="00A62427" w:rsidRPr="00A62427">
        <w:rPr>
          <w:rFonts w:ascii="Source Sans Pro SemiBold" w:hAnsi="Source Sans Pro SemiBold"/>
          <w:bCs/>
          <w:color w:val="1D1D1B"/>
          <w:lang w:val="it-IT"/>
        </w:rPr>
        <w:t>.000 bambini</w:t>
      </w:r>
      <w:r w:rsidR="00A62427">
        <w:rPr>
          <w:bCs/>
          <w:color w:val="1D1D1B"/>
          <w:lang w:val="it-IT"/>
        </w:rPr>
        <w:t xml:space="preserve"> coinvolti.</w:t>
      </w:r>
      <w:r w:rsidR="00CF6BA4">
        <w:rPr>
          <w:bCs/>
          <w:color w:val="1D1D1B"/>
          <w:lang w:val="it-IT"/>
        </w:rPr>
        <w:t xml:space="preserve"> N</w:t>
      </w:r>
      <w:r w:rsidR="00CF6BA4" w:rsidRPr="00CF6BA4">
        <w:rPr>
          <w:bCs/>
          <w:color w:val="1D1D1B"/>
          <w:lang w:val="it-IT"/>
        </w:rPr>
        <w:t xml:space="preserve">ella Event Arena del FieraMesse H1 Eventspace, il cortile interno di Fiera Bolzano, </w:t>
      </w:r>
      <w:r w:rsidR="00CF6BA4">
        <w:rPr>
          <w:bCs/>
          <w:color w:val="1D1D1B"/>
          <w:lang w:val="it-IT"/>
        </w:rPr>
        <w:t>è andata inoltre in scena</w:t>
      </w:r>
      <w:r w:rsidR="00CF6BA4" w:rsidRPr="00CF6BA4">
        <w:rPr>
          <w:bCs/>
          <w:color w:val="1D1D1B"/>
          <w:lang w:val="it-IT"/>
        </w:rPr>
        <w:t xml:space="preserve"> una kermesse quotidiana</w:t>
      </w:r>
      <w:r w:rsidR="00CF6BA4">
        <w:rPr>
          <w:bCs/>
          <w:color w:val="1D1D1B"/>
          <w:lang w:val="it-IT"/>
        </w:rPr>
        <w:t xml:space="preserve"> ad opera di</w:t>
      </w:r>
      <w:r w:rsidR="00CF6BA4" w:rsidRPr="00CF6BA4">
        <w:rPr>
          <w:bCs/>
          <w:color w:val="1D1D1B"/>
          <w:lang w:val="it-IT"/>
        </w:rPr>
        <w:t xml:space="preserve"> associazioni e scuole di ballo.</w:t>
      </w:r>
    </w:p>
    <w:p w14:paraId="1B3B6E83" w14:textId="77777777" w:rsidR="00CF6BA4" w:rsidRDefault="00CF6BA4" w:rsidP="00305F41">
      <w:pPr>
        <w:jc w:val="both"/>
        <w:rPr>
          <w:bCs/>
          <w:color w:val="1D1D1B"/>
          <w:lang w:val="it-IT"/>
        </w:rPr>
      </w:pPr>
    </w:p>
    <w:p w14:paraId="076002F7" w14:textId="19701E60" w:rsidR="00902694" w:rsidRDefault="006D77A0" w:rsidP="00902694">
      <w:pPr>
        <w:jc w:val="both"/>
        <w:rPr>
          <w:rFonts w:eastAsia="Calibri" w:cs="Calibri"/>
          <w:lang w:val="it-IT" w:eastAsia="en-US" w:bidi="ar-SA"/>
        </w:rPr>
      </w:pPr>
      <w:r>
        <w:rPr>
          <w:bCs/>
          <w:color w:val="1D1D1B"/>
          <w:lang w:val="it-IT"/>
        </w:rPr>
        <w:t xml:space="preserve">Grande successo anche per lo </w:t>
      </w:r>
      <w:r w:rsidRPr="00357FF8">
        <w:rPr>
          <w:rFonts w:ascii="Source Sans Pro SemiBold" w:hAnsi="Source Sans Pro SemiBold"/>
          <w:bCs/>
          <w:color w:val="1D1D1B"/>
          <w:lang w:val="it-IT"/>
        </w:rPr>
        <w:t>Street Food Festival</w:t>
      </w:r>
      <w:r>
        <w:rPr>
          <w:bCs/>
          <w:color w:val="1D1D1B"/>
          <w:lang w:val="it-IT"/>
        </w:rPr>
        <w:t xml:space="preserve"> in area scoperta</w:t>
      </w:r>
      <w:r w:rsidR="00AB7D4B">
        <w:rPr>
          <w:bCs/>
          <w:color w:val="1D1D1B"/>
          <w:lang w:val="it-IT"/>
        </w:rPr>
        <w:t xml:space="preserve"> </w:t>
      </w:r>
      <w:r w:rsidR="00902694" w:rsidRPr="00902694">
        <w:rPr>
          <w:bCs/>
          <w:color w:val="1D1D1B"/>
          <w:lang w:val="it-IT"/>
        </w:rPr>
        <w:t xml:space="preserve">che </w:t>
      </w:r>
      <w:r w:rsidR="00902694">
        <w:rPr>
          <w:bCs/>
          <w:color w:val="1D1D1B"/>
          <w:lang w:val="it-IT"/>
        </w:rPr>
        <w:t>ha ospitato ben</w:t>
      </w:r>
      <w:r w:rsidR="00902694" w:rsidRPr="00902694">
        <w:rPr>
          <w:bCs/>
          <w:color w:val="1D1D1B"/>
          <w:lang w:val="it-IT"/>
        </w:rPr>
        <w:t xml:space="preserve"> 14 Truck da tutta Italia, </w:t>
      </w:r>
      <w:r>
        <w:rPr>
          <w:bCs/>
          <w:color w:val="1D1D1B"/>
          <w:lang w:val="it-IT"/>
        </w:rPr>
        <w:t>accompagnato dalla musica live di artisti e band locali sull’Open Air Stage.</w:t>
      </w:r>
      <w:r w:rsidR="00357FF8">
        <w:rPr>
          <w:bCs/>
          <w:color w:val="1D1D1B"/>
          <w:lang w:val="it-IT"/>
        </w:rPr>
        <w:t xml:space="preserve"> </w:t>
      </w:r>
      <w:r w:rsidR="00902694" w:rsidRPr="00902694">
        <w:rPr>
          <w:rFonts w:eastAsia="Calibri" w:cs="Calibri"/>
          <w:lang w:val="it-IT" w:eastAsia="en-US" w:bidi="ar-SA"/>
        </w:rPr>
        <w:t xml:space="preserve">Le </w:t>
      </w:r>
      <w:r w:rsidR="00902694">
        <w:rPr>
          <w:rFonts w:eastAsia="Calibri" w:cs="Calibri"/>
          <w:lang w:val="it-IT" w:eastAsia="en-US" w:bidi="ar-SA"/>
        </w:rPr>
        <w:t xml:space="preserve">serate del sabato </w:t>
      </w:r>
      <w:r w:rsidR="00902694" w:rsidRPr="00902694">
        <w:rPr>
          <w:rFonts w:eastAsia="Calibri" w:cs="Calibri"/>
          <w:lang w:val="it-IT" w:eastAsia="en-US" w:bidi="ar-SA"/>
        </w:rPr>
        <w:t xml:space="preserve">e </w:t>
      </w:r>
      <w:r w:rsidR="00902694">
        <w:rPr>
          <w:rFonts w:eastAsia="Calibri" w:cs="Calibri"/>
          <w:lang w:val="it-IT" w:eastAsia="en-US" w:bidi="ar-SA"/>
        </w:rPr>
        <w:t>della domenica</w:t>
      </w:r>
      <w:r w:rsidR="00902694" w:rsidRPr="00902694">
        <w:rPr>
          <w:rFonts w:eastAsia="Calibri" w:cs="Calibri"/>
          <w:lang w:val="it-IT" w:eastAsia="en-US" w:bidi="ar-SA"/>
        </w:rPr>
        <w:t xml:space="preserve">, hanno trasformato l'area all'aperto in un festival </w:t>
      </w:r>
      <w:r w:rsidR="00237236">
        <w:rPr>
          <w:rFonts w:eastAsia="Calibri" w:cs="Calibri"/>
          <w:lang w:val="it-IT" w:eastAsia="en-US" w:bidi="ar-SA"/>
        </w:rPr>
        <w:t>primaverile</w:t>
      </w:r>
      <w:r w:rsidR="00902694" w:rsidRPr="00902694">
        <w:rPr>
          <w:rFonts w:eastAsia="Calibri" w:cs="Calibri"/>
          <w:lang w:val="it-IT" w:eastAsia="en-US" w:bidi="ar-SA"/>
        </w:rPr>
        <w:t xml:space="preserve"> e si sono rivelate un arricchimento per la manifestazione – con succulente delizie per il palato, gli occhi e le orecchie.</w:t>
      </w:r>
    </w:p>
    <w:p w14:paraId="66CF4845" w14:textId="00E76BB0" w:rsidR="00902694" w:rsidRDefault="008F16C1" w:rsidP="00305F41">
      <w:pPr>
        <w:jc w:val="both"/>
        <w:rPr>
          <w:bCs/>
          <w:color w:val="1D1D1B"/>
          <w:lang w:val="it-IT"/>
        </w:rPr>
      </w:pPr>
      <w:r>
        <w:rPr>
          <w:bCs/>
          <w:color w:val="1D1D1B"/>
          <w:lang w:val="it-IT"/>
        </w:rPr>
        <w:t>S</w:t>
      </w:r>
      <w:r w:rsidR="00357FF8">
        <w:rPr>
          <w:bCs/>
          <w:color w:val="1D1D1B"/>
          <w:lang w:val="it-IT"/>
        </w:rPr>
        <w:t xml:space="preserve">empre per la tematica Food, </w:t>
      </w:r>
      <w:r w:rsidR="00902694">
        <w:rPr>
          <w:bCs/>
          <w:color w:val="1D1D1B"/>
          <w:lang w:val="it-IT"/>
        </w:rPr>
        <w:t xml:space="preserve">anche </w:t>
      </w:r>
      <w:r w:rsidR="00902694" w:rsidRPr="00902694">
        <w:rPr>
          <w:rFonts w:ascii="Source Sans Pro SemiBold" w:hAnsi="Source Sans Pro SemiBold"/>
          <w:bCs/>
          <w:color w:val="1D1D1B"/>
          <w:lang w:val="it-IT"/>
        </w:rPr>
        <w:t>Saporita</w:t>
      </w:r>
      <w:r w:rsidR="00902694" w:rsidRPr="00902694">
        <w:rPr>
          <w:bCs/>
          <w:color w:val="1D1D1B"/>
          <w:lang w:val="it-IT"/>
        </w:rPr>
        <w:t xml:space="preserve">, l’area in fiera tutta dedicata alle eccellenze gastronomiche </w:t>
      </w:r>
      <w:r w:rsidR="00902694">
        <w:rPr>
          <w:bCs/>
          <w:color w:val="1D1D1B"/>
          <w:lang w:val="it-IT"/>
        </w:rPr>
        <w:t>nazionali, ha entusiasmato i visitatori, attratti dai suoi profumi e colori.</w:t>
      </w:r>
    </w:p>
    <w:p w14:paraId="5D220843" w14:textId="77777777" w:rsidR="00902694" w:rsidRDefault="00902694" w:rsidP="00305F41">
      <w:pPr>
        <w:jc w:val="both"/>
        <w:rPr>
          <w:bCs/>
          <w:color w:val="1D1D1B"/>
          <w:lang w:val="it-IT"/>
        </w:rPr>
      </w:pPr>
    </w:p>
    <w:p w14:paraId="5B9976F4" w14:textId="0F27733F" w:rsidR="00C45618" w:rsidRDefault="00357FF8" w:rsidP="00C45618">
      <w:pPr>
        <w:jc w:val="both"/>
        <w:rPr>
          <w:lang w:val="it-IT"/>
        </w:rPr>
      </w:pPr>
      <w:r>
        <w:rPr>
          <w:rFonts w:eastAsia="Calibri" w:cs="Calibri"/>
          <w:lang w:val="it-IT" w:eastAsia="en-US" w:bidi="ar-SA"/>
        </w:rPr>
        <w:t>Pe</w:t>
      </w:r>
      <w:r w:rsidR="00237236">
        <w:rPr>
          <w:rFonts w:eastAsia="Calibri" w:cs="Calibri"/>
          <w:lang w:val="it-IT" w:eastAsia="en-US" w:bidi="ar-SA"/>
        </w:rPr>
        <w:t>r</w:t>
      </w:r>
      <w:r>
        <w:rPr>
          <w:rFonts w:eastAsia="Calibri" w:cs="Calibri"/>
          <w:lang w:val="it-IT" w:eastAsia="en-US" w:bidi="ar-SA"/>
        </w:rPr>
        <w:t xml:space="preserve"> il</w:t>
      </w:r>
      <w:r w:rsidR="00071F4F" w:rsidRPr="0007326E">
        <w:rPr>
          <w:rFonts w:eastAsia="Calibri" w:cs="Calibri"/>
          <w:lang w:val="it-IT" w:eastAsia="en-US" w:bidi="ar-SA"/>
        </w:rPr>
        <w:t xml:space="preserve"> mondo “</w:t>
      </w:r>
      <w:r w:rsidR="00071F4F" w:rsidRPr="0007326E">
        <w:rPr>
          <w:rFonts w:ascii="Source Sans Pro SemiBold" w:eastAsia="Calibri" w:hAnsi="Source Sans Pro SemiBold" w:cs="Calibri"/>
          <w:lang w:val="it-IT" w:eastAsia="en-US" w:bidi="ar-SA"/>
        </w:rPr>
        <w:t>Young</w:t>
      </w:r>
      <w:r w:rsidR="00071F4F" w:rsidRPr="0007326E">
        <w:rPr>
          <w:rFonts w:eastAsia="Calibri" w:cs="Calibri"/>
          <w:lang w:val="it-IT" w:eastAsia="en-US" w:bidi="ar-SA"/>
        </w:rPr>
        <w:t xml:space="preserve">”, a farla da padrone </w:t>
      </w:r>
      <w:r>
        <w:rPr>
          <w:rFonts w:eastAsia="Calibri" w:cs="Calibri"/>
          <w:lang w:val="it-IT" w:eastAsia="en-US" w:bidi="ar-SA"/>
        </w:rPr>
        <w:t xml:space="preserve">è stato </w:t>
      </w:r>
      <w:r w:rsidR="00E042F5" w:rsidRPr="00E042F5">
        <w:rPr>
          <w:rFonts w:eastAsia="Calibri" w:cs="Calibri"/>
          <w:lang w:val="it-IT" w:eastAsia="en-US" w:bidi="ar-SA"/>
        </w:rPr>
        <w:t xml:space="preserve">ancora una volta </w:t>
      </w:r>
      <w:r>
        <w:rPr>
          <w:rFonts w:eastAsia="Calibri" w:cs="Calibri"/>
          <w:lang w:val="it-IT" w:eastAsia="en-US" w:bidi="ar-SA"/>
        </w:rPr>
        <w:t>il</w:t>
      </w:r>
      <w:r w:rsidR="00071F4F" w:rsidRPr="0007326E">
        <w:rPr>
          <w:rFonts w:eastAsia="Calibri" w:cs="Calibri"/>
          <w:lang w:val="it-IT" w:eastAsia="en-US" w:bidi="ar-SA"/>
        </w:rPr>
        <w:t xml:space="preserve"> </w:t>
      </w:r>
      <w:r w:rsidR="00071F4F" w:rsidRPr="0007326E">
        <w:rPr>
          <w:rFonts w:ascii="Source Sans Pro SemiBold" w:eastAsia="Calibri" w:hAnsi="Source Sans Pro SemiBold" w:cs="Calibri"/>
          <w:lang w:val="it-IT" w:eastAsia="en-US" w:bidi="ar-SA"/>
        </w:rPr>
        <w:t xml:space="preserve">Gaming Court – </w:t>
      </w:r>
      <w:r w:rsidR="00E042F5">
        <w:rPr>
          <w:rFonts w:ascii="Source Sans Pro SemiBold" w:eastAsia="Calibri" w:hAnsi="Source Sans Pro SemiBold" w:cs="Calibri"/>
          <w:lang w:val="it-IT" w:eastAsia="en-US" w:bidi="ar-SA"/>
        </w:rPr>
        <w:t xml:space="preserve">quest’anno su </w:t>
      </w:r>
      <w:r w:rsidR="00071F4F" w:rsidRPr="0007326E">
        <w:rPr>
          <w:rFonts w:ascii="Source Sans Pro SemiBold" w:eastAsia="Calibri" w:hAnsi="Source Sans Pro SemiBold" w:cs="Calibri"/>
          <w:lang w:val="it-IT" w:eastAsia="en-US" w:bidi="ar-SA"/>
        </w:rPr>
        <w:t xml:space="preserve">un’area </w:t>
      </w:r>
      <w:r w:rsidR="00E042F5">
        <w:rPr>
          <w:rFonts w:ascii="Source Sans Pro SemiBold" w:eastAsia="Calibri" w:hAnsi="Source Sans Pro SemiBold" w:cs="Calibri"/>
          <w:lang w:val="it-IT" w:eastAsia="en-US" w:bidi="ar-SA"/>
        </w:rPr>
        <w:t xml:space="preserve">ampliata </w:t>
      </w:r>
      <w:r w:rsidR="00071F4F" w:rsidRPr="0007326E">
        <w:rPr>
          <w:rFonts w:ascii="Source Sans Pro SemiBold" w:eastAsia="Calibri" w:hAnsi="Source Sans Pro SemiBold" w:cs="Calibri"/>
          <w:lang w:val="it-IT" w:eastAsia="en-US" w:bidi="ar-SA"/>
        </w:rPr>
        <w:t xml:space="preserve">di </w:t>
      </w:r>
      <w:r w:rsidR="00E042F5">
        <w:rPr>
          <w:rFonts w:ascii="Source Sans Pro SemiBold" w:eastAsia="Calibri" w:hAnsi="Source Sans Pro SemiBold" w:cs="Calibri"/>
          <w:lang w:val="it-IT" w:eastAsia="en-US" w:bidi="ar-SA"/>
        </w:rPr>
        <w:t>5</w:t>
      </w:r>
      <w:r w:rsidR="00071F4F" w:rsidRPr="0007326E">
        <w:rPr>
          <w:rFonts w:ascii="Source Sans Pro SemiBold" w:eastAsia="Calibri" w:hAnsi="Source Sans Pro SemiBold" w:cs="Calibri"/>
          <w:lang w:val="it-IT" w:eastAsia="en-US" w:bidi="ar-SA"/>
        </w:rPr>
        <w:t>00 m²</w:t>
      </w:r>
      <w:r w:rsidR="00071F4F" w:rsidRPr="0007326E">
        <w:rPr>
          <w:rFonts w:eastAsia="Calibri" w:cs="Calibri"/>
          <w:lang w:val="it-IT" w:eastAsia="en-US" w:bidi="ar-SA"/>
        </w:rPr>
        <w:t xml:space="preserve"> interamente dedicata al gioco, </w:t>
      </w:r>
      <w:r w:rsidR="00E042F5" w:rsidRPr="00E042F5">
        <w:rPr>
          <w:rFonts w:eastAsia="Calibri" w:cs="Calibri"/>
          <w:lang w:val="it-IT" w:eastAsia="en-US" w:bidi="ar-SA"/>
        </w:rPr>
        <w:t>realizzato in collaborazione con le associazioni BeYoung, DUNG - South Tyrolean Gaming Fertilizer, DINX e i Guardiani della Volta</w:t>
      </w:r>
      <w:r w:rsidR="00E042F5">
        <w:rPr>
          <w:rFonts w:eastAsia="Calibri" w:cs="Calibri"/>
          <w:lang w:val="it-IT" w:eastAsia="en-US" w:bidi="ar-SA"/>
        </w:rPr>
        <w:t xml:space="preserve">. Tanti gli appassionati che si sono seduti per provare i videogiochi a disposizione, la </w:t>
      </w:r>
      <w:r w:rsidR="00E042F5" w:rsidRPr="00E042F5">
        <w:rPr>
          <w:rFonts w:eastAsia="Calibri" w:cs="Calibri"/>
          <w:lang w:val="it-IT" w:eastAsia="en-US" w:bidi="ar-SA"/>
        </w:rPr>
        <w:t xml:space="preserve">pista di oltre 60 m² </w:t>
      </w:r>
      <w:r w:rsidR="00BF2E45">
        <w:rPr>
          <w:rFonts w:eastAsia="Calibri" w:cs="Calibri"/>
          <w:lang w:val="it-IT" w:eastAsia="en-US" w:bidi="ar-SA"/>
        </w:rPr>
        <w:t>a realtà mista</w:t>
      </w:r>
      <w:r w:rsidR="00E042F5" w:rsidRPr="00E042F5">
        <w:rPr>
          <w:rFonts w:eastAsia="Calibri" w:cs="Calibri"/>
          <w:lang w:val="it-IT" w:eastAsia="en-US" w:bidi="ar-SA"/>
        </w:rPr>
        <w:t xml:space="preserve"> di Mario Kart</w:t>
      </w:r>
      <w:r w:rsidR="00BF2E45">
        <w:rPr>
          <w:rFonts w:eastAsia="Calibri" w:cs="Calibri"/>
          <w:lang w:val="it-IT" w:eastAsia="en-US" w:bidi="ar-SA"/>
        </w:rPr>
        <w:t>, frutto del lavoro e della passione di un gruppo di volontari</w:t>
      </w:r>
      <w:r w:rsidR="00C45618">
        <w:rPr>
          <w:rFonts w:eastAsia="Calibri" w:cs="Calibri"/>
          <w:lang w:val="it-IT" w:eastAsia="en-US" w:bidi="ar-SA"/>
        </w:rPr>
        <w:t xml:space="preserve"> e i più classici giochi da tavolo.</w:t>
      </w:r>
      <w:r w:rsidR="00C45618" w:rsidRPr="00C45618">
        <w:rPr>
          <w:lang w:val="it-IT"/>
        </w:rPr>
        <w:t xml:space="preserve"> </w:t>
      </w:r>
      <w:r w:rsidR="00C45618">
        <w:rPr>
          <w:lang w:val="it-IT"/>
        </w:rPr>
        <w:t>I</w:t>
      </w:r>
      <w:r w:rsidR="00C45618" w:rsidRPr="00237236">
        <w:rPr>
          <w:lang w:val="it-IT"/>
        </w:rPr>
        <w:t xml:space="preserve">l </w:t>
      </w:r>
      <w:r w:rsidR="00C45618" w:rsidRPr="00C45618">
        <w:rPr>
          <w:rFonts w:ascii="Source Sans Pro SemiBold" w:hAnsi="Source Sans Pro SemiBold"/>
          <w:lang w:val="it-IT"/>
        </w:rPr>
        <w:t>Graffiti Space</w:t>
      </w:r>
      <w:r w:rsidR="00C45618" w:rsidRPr="00237236">
        <w:rPr>
          <w:lang w:val="it-IT"/>
        </w:rPr>
        <w:t>, organizzato con Volontariu</w:t>
      </w:r>
      <w:r w:rsidR="00C45618">
        <w:rPr>
          <w:lang w:val="it-IT"/>
        </w:rPr>
        <w:t xml:space="preserve">s, ha </w:t>
      </w:r>
      <w:r w:rsidR="0083527D">
        <w:rPr>
          <w:lang w:val="it-IT"/>
        </w:rPr>
        <w:t xml:space="preserve">poi </w:t>
      </w:r>
      <w:r w:rsidR="00C45618">
        <w:rPr>
          <w:lang w:val="it-IT"/>
        </w:rPr>
        <w:t>permesso a 10 artisti di esprimere tutta la loro creatività attorno alla tematica “Growing together”, in onore del 75esimo anniversario di Fiera Bolzano. Il pubblico ha ammirato entusiasta il work in progress delle opere, tutte coloratissime.</w:t>
      </w:r>
    </w:p>
    <w:p w14:paraId="1819126E" w14:textId="77777777" w:rsidR="00C45618" w:rsidRDefault="00C45618" w:rsidP="00C45618">
      <w:pPr>
        <w:jc w:val="both"/>
        <w:rPr>
          <w:lang w:val="it-IT"/>
        </w:rPr>
      </w:pPr>
    </w:p>
    <w:p w14:paraId="1286C438" w14:textId="6D677E74" w:rsidR="00C42C6C" w:rsidRDefault="00C42C6C" w:rsidP="00C42C6C">
      <w:pPr>
        <w:jc w:val="both"/>
        <w:rPr>
          <w:rFonts w:eastAsia="Calibri" w:cs="Calibri"/>
          <w:lang w:val="it-IT" w:eastAsia="en-US" w:bidi="ar-SA"/>
        </w:rPr>
      </w:pPr>
      <w:r>
        <w:rPr>
          <w:rFonts w:eastAsia="Calibri" w:cs="Calibri"/>
          <w:lang w:val="it-IT" w:eastAsia="en-US" w:bidi="ar-SA"/>
        </w:rPr>
        <w:t xml:space="preserve">Grande soddisfazione per questa edizione anche tra gli </w:t>
      </w:r>
      <w:r w:rsidRPr="001753ED">
        <w:rPr>
          <w:rFonts w:ascii="Source Sans Pro SemiBold" w:eastAsia="Calibri" w:hAnsi="Source Sans Pro SemiBold" w:cs="Calibri"/>
          <w:lang w:val="it-IT" w:eastAsia="en-US" w:bidi="ar-SA"/>
        </w:rPr>
        <w:t>espositori</w:t>
      </w:r>
      <w:r>
        <w:rPr>
          <w:rFonts w:eastAsia="Calibri" w:cs="Calibri"/>
          <w:lang w:val="it-IT" w:eastAsia="en-US" w:bidi="ar-SA"/>
        </w:rPr>
        <w:t xml:space="preserve">: a partire da </w:t>
      </w:r>
      <w:r w:rsidRPr="00BF5C31">
        <w:rPr>
          <w:rFonts w:ascii="Source Sans Pro SemiBold" w:eastAsia="Calibri" w:hAnsi="Source Sans Pro SemiBold" w:cs="Calibri"/>
          <w:lang w:val="it-IT" w:eastAsia="en-US" w:bidi="ar-SA"/>
        </w:rPr>
        <w:t>Luca Antonelli – Local Key Account di Decathlon</w:t>
      </w:r>
      <w:r>
        <w:rPr>
          <w:rFonts w:eastAsia="Calibri" w:cs="Calibri"/>
          <w:lang w:val="it-IT" w:eastAsia="en-US" w:bidi="ar-SA"/>
        </w:rPr>
        <w:t xml:space="preserve">: “Per noi è stata una prima partecipazione nel complesso positiva: abbiamo compreso quanto al cliente piaccia vedere prodotti innovativi </w:t>
      </w:r>
      <w:r w:rsidR="00DC4F10">
        <w:rPr>
          <w:rFonts w:eastAsia="Calibri" w:cs="Calibri"/>
          <w:lang w:val="it-IT" w:eastAsia="en-US" w:bidi="ar-SA"/>
        </w:rPr>
        <w:t xml:space="preserve">– cosa </w:t>
      </w:r>
      <w:r>
        <w:rPr>
          <w:rFonts w:eastAsia="Calibri" w:cs="Calibri"/>
          <w:lang w:val="it-IT" w:eastAsia="en-US" w:bidi="ar-SA"/>
        </w:rPr>
        <w:t>per noi fondamentale. Ogni anno abbiamo infatti tante novità ed è importante avere occasioni per presentarle al grande pubblico. Stiamo già pensando alla prossima edizione: l’idea di tornare per farsi conoscere meglio da visitatori che vengono non solo da Bolzano è assolutamente presente”.</w:t>
      </w:r>
      <w:r w:rsidR="00CC1933">
        <w:rPr>
          <w:rFonts w:eastAsia="Calibri" w:cs="Calibri"/>
          <w:lang w:val="it-IT" w:eastAsia="en-US" w:bidi="ar-SA"/>
        </w:rPr>
        <w:t xml:space="preserve"> Feedback positivo anche da parte di </w:t>
      </w:r>
      <w:r w:rsidR="00CC1933" w:rsidRPr="00A5126F">
        <w:rPr>
          <w:rFonts w:ascii="Source Sans Pro SemiBold" w:eastAsia="Calibri" w:hAnsi="Source Sans Pro SemiBold" w:cs="Calibri"/>
          <w:lang w:val="it-IT" w:eastAsia="en-US" w:bidi="ar-SA"/>
        </w:rPr>
        <w:t>Stefano Patella della lombarda Pack Back</w:t>
      </w:r>
      <w:r w:rsidR="00CC1933">
        <w:rPr>
          <w:rFonts w:eastAsia="Calibri" w:cs="Calibri"/>
          <w:lang w:val="it-IT" w:eastAsia="en-US" w:bidi="ar-SA"/>
        </w:rPr>
        <w:t>: “Tempo Libero è stata un’ottima scoperta: veniamo da Monza-Brianza con un prodotto made in Italy e sono rimasto piacevolmente colpito sia dalla professionalità e dalla gentilezza dell’organizzazione, che d</w:t>
      </w:r>
      <w:r w:rsidR="00A5126F">
        <w:rPr>
          <w:rFonts w:eastAsia="Calibri" w:cs="Calibri"/>
          <w:lang w:val="it-IT" w:eastAsia="en-US" w:bidi="ar-SA"/>
        </w:rPr>
        <w:t>a</w:t>
      </w:r>
      <w:r w:rsidR="00CC1933">
        <w:rPr>
          <w:rFonts w:eastAsia="Calibri" w:cs="Calibri"/>
          <w:lang w:val="it-IT" w:eastAsia="en-US" w:bidi="ar-SA"/>
        </w:rPr>
        <w:t>lle vendite molto positive</w:t>
      </w:r>
      <w:r w:rsidR="00A5126F">
        <w:rPr>
          <w:rFonts w:eastAsia="Calibri" w:cs="Calibri"/>
          <w:lang w:val="it-IT" w:eastAsia="en-US" w:bidi="ar-SA"/>
        </w:rPr>
        <w:t xml:space="preserve">”. Soddisfazione anche da parte di </w:t>
      </w:r>
      <w:r w:rsidR="00A5126F" w:rsidRPr="00A5126F">
        <w:rPr>
          <w:rFonts w:ascii="Source Sans Pro SemiBold" w:eastAsia="Calibri" w:hAnsi="Source Sans Pro SemiBold" w:cs="Calibri"/>
          <w:lang w:val="it-IT" w:eastAsia="en-US" w:bidi="ar-SA"/>
        </w:rPr>
        <w:t>Devis Zasso di Kiwi Sport</w:t>
      </w:r>
      <w:r w:rsidR="00A5126F">
        <w:rPr>
          <w:rFonts w:eastAsia="Calibri" w:cs="Calibri"/>
          <w:lang w:val="it-IT" w:eastAsia="en-US" w:bidi="ar-SA"/>
        </w:rPr>
        <w:t>: “Siamo tornati ad esporre dopo qualche anno di assenza e possiamo dirci soddisfatti: sabato e domenica in particolare c’è stato un grande afflusso e abbiamo avuto la possibilità di vendere</w:t>
      </w:r>
      <w:r w:rsidR="008468E9">
        <w:rPr>
          <w:rFonts w:eastAsia="Calibri" w:cs="Calibri"/>
          <w:lang w:val="it-IT" w:eastAsia="en-US" w:bidi="ar-SA"/>
        </w:rPr>
        <w:t>,</w:t>
      </w:r>
      <w:r w:rsidR="00A5126F">
        <w:rPr>
          <w:rFonts w:eastAsia="Calibri" w:cs="Calibri"/>
          <w:lang w:val="it-IT" w:eastAsia="en-US" w:bidi="ar-SA"/>
        </w:rPr>
        <w:t xml:space="preserve"> ma anche di promuovere i nostri numerosi punti vendita distribuiti in tutta la Regione e in Veneto”.</w:t>
      </w:r>
    </w:p>
    <w:p w14:paraId="3A37B992" w14:textId="77777777" w:rsidR="00A5126F" w:rsidRDefault="00A5126F" w:rsidP="00C42C6C">
      <w:pPr>
        <w:jc w:val="both"/>
        <w:rPr>
          <w:rFonts w:eastAsia="Calibri" w:cs="Calibri"/>
          <w:lang w:val="it-IT" w:eastAsia="en-US" w:bidi="ar-SA"/>
        </w:rPr>
      </w:pPr>
    </w:p>
    <w:p w14:paraId="57226452" w14:textId="77777777" w:rsidR="00C42C6C" w:rsidRDefault="00C42C6C" w:rsidP="00C42C6C">
      <w:pPr>
        <w:jc w:val="both"/>
        <w:rPr>
          <w:rFonts w:eastAsia="Calibri" w:cs="Calibri"/>
          <w:lang w:val="it-IT" w:eastAsia="en-US" w:bidi="ar-SA"/>
        </w:rPr>
      </w:pPr>
    </w:p>
    <w:p w14:paraId="0D25D4D4" w14:textId="77777777" w:rsidR="00C42C6C" w:rsidRDefault="00C42C6C" w:rsidP="00C42C6C">
      <w:pPr>
        <w:jc w:val="both"/>
        <w:rPr>
          <w:lang w:val="it-IT"/>
        </w:rPr>
      </w:pPr>
    </w:p>
    <w:p w14:paraId="7F628242" w14:textId="77777777" w:rsidR="00C42C6C" w:rsidRDefault="00C42C6C" w:rsidP="00C42C6C">
      <w:pPr>
        <w:jc w:val="both"/>
        <w:rPr>
          <w:rFonts w:ascii="Source Sans Pro SemiBold" w:hAnsi="Source Sans Pro SemiBold"/>
          <w:lang w:val="it-IT"/>
        </w:rPr>
      </w:pPr>
    </w:p>
    <w:p w14:paraId="012C157E" w14:textId="77777777" w:rsidR="00C42C6C" w:rsidRPr="001753ED" w:rsidRDefault="00C42C6C" w:rsidP="00C42C6C">
      <w:pPr>
        <w:jc w:val="both"/>
        <w:rPr>
          <w:rFonts w:ascii="Source Sans Pro SemiBold" w:hAnsi="Source Sans Pro SemiBold"/>
          <w:lang w:val="it-IT"/>
        </w:rPr>
      </w:pPr>
      <w:r w:rsidRPr="001753ED">
        <w:rPr>
          <w:rFonts w:ascii="Source Sans Pro SemiBold" w:hAnsi="Source Sans Pro SemiBold"/>
          <w:lang w:val="it-IT"/>
        </w:rPr>
        <w:t>Tempo Libero tornerà a Fiera Bolzano dal 2</w:t>
      </w:r>
      <w:r>
        <w:rPr>
          <w:rFonts w:ascii="Source Sans Pro SemiBold" w:hAnsi="Source Sans Pro SemiBold"/>
          <w:lang w:val="it-IT"/>
        </w:rPr>
        <w:t>5</w:t>
      </w:r>
      <w:r w:rsidRPr="001753ED">
        <w:rPr>
          <w:rFonts w:ascii="Source Sans Pro SemiBold" w:hAnsi="Source Sans Pro SemiBold"/>
          <w:lang w:val="it-IT"/>
        </w:rPr>
        <w:t xml:space="preserve"> al 2</w:t>
      </w:r>
      <w:r>
        <w:rPr>
          <w:rFonts w:ascii="Source Sans Pro SemiBold" w:hAnsi="Source Sans Pro SemiBold"/>
          <w:lang w:val="it-IT"/>
        </w:rPr>
        <w:t>8</w:t>
      </w:r>
      <w:r w:rsidRPr="001753ED">
        <w:rPr>
          <w:rFonts w:ascii="Source Sans Pro SemiBold" w:hAnsi="Source Sans Pro SemiBold"/>
          <w:lang w:val="it-IT"/>
        </w:rPr>
        <w:t xml:space="preserve"> aprile 202</w:t>
      </w:r>
      <w:r>
        <w:rPr>
          <w:rFonts w:ascii="Source Sans Pro SemiBold" w:hAnsi="Source Sans Pro SemiBold"/>
          <w:lang w:val="it-IT"/>
        </w:rPr>
        <w:t>4</w:t>
      </w:r>
      <w:r w:rsidRPr="001753ED">
        <w:rPr>
          <w:rFonts w:ascii="Source Sans Pro SemiBold" w:hAnsi="Source Sans Pro SemiBold"/>
          <w:lang w:val="it-IT"/>
        </w:rPr>
        <w:t>.</w:t>
      </w:r>
    </w:p>
    <w:p w14:paraId="13412B76" w14:textId="77777777" w:rsidR="00C42C6C" w:rsidRDefault="00C42C6C" w:rsidP="00C42C6C">
      <w:pPr>
        <w:rPr>
          <w:rFonts w:ascii="Source Sans Pro SemiBold" w:hAnsi="Source Sans Pro SemiBold"/>
          <w:lang w:val="it-IT"/>
        </w:rPr>
      </w:pPr>
    </w:p>
    <w:p w14:paraId="6059B476" w14:textId="77777777" w:rsidR="00071F4F" w:rsidRDefault="00071F4F" w:rsidP="00071F4F">
      <w:pPr>
        <w:rPr>
          <w:rFonts w:ascii="Source Sans Pro SemiBold" w:hAnsi="Source Sans Pro SemiBold"/>
          <w:lang w:val="it-IT"/>
        </w:rPr>
      </w:pPr>
    </w:p>
    <w:p w14:paraId="6C6CF47F" w14:textId="3EC79632" w:rsidR="00071F4F" w:rsidRDefault="00071F4F" w:rsidP="00071F4F">
      <w:pPr>
        <w:rPr>
          <w:rFonts w:ascii="Source Sans Pro SemiBold" w:hAnsi="Source Sans Pro SemiBold"/>
          <w:lang w:val="it-IT"/>
        </w:rPr>
      </w:pPr>
      <w:r>
        <w:rPr>
          <w:rFonts w:ascii="Source Sans Pro SemiBold" w:hAnsi="Source Sans Pro SemiBold"/>
          <w:lang w:val="it-IT"/>
        </w:rPr>
        <w:t xml:space="preserve">Tutte le informazioni: </w:t>
      </w:r>
      <w:hyperlink r:id="rId10" w:history="1">
        <w:r w:rsidRPr="00F26532">
          <w:rPr>
            <w:rStyle w:val="Hyperlink"/>
            <w:rFonts w:ascii="Source Sans Pro SemiBold" w:hAnsi="Source Sans Pro SemiBold"/>
            <w:lang w:val="it-IT"/>
          </w:rPr>
          <w:t>www.fieramesse.com/tempolibero</w:t>
        </w:r>
      </w:hyperlink>
    </w:p>
    <w:p w14:paraId="2AEC9FFA" w14:textId="77777777" w:rsidR="00071F4F" w:rsidRDefault="00071F4F" w:rsidP="00071F4F">
      <w:pPr>
        <w:rPr>
          <w:rFonts w:ascii="Source Sans Pro SemiBold" w:hAnsi="Source Sans Pro SemiBold"/>
          <w:lang w:val="it-IT"/>
        </w:rPr>
      </w:pPr>
    </w:p>
    <w:p w14:paraId="52C20CC4" w14:textId="77777777" w:rsidR="00071F4F" w:rsidRDefault="00071F4F" w:rsidP="00071F4F">
      <w:pPr>
        <w:rPr>
          <w:rFonts w:ascii="Source Sans Pro SemiBold" w:hAnsi="Source Sans Pro SemiBold"/>
          <w:lang w:val="it-IT"/>
        </w:rPr>
      </w:pPr>
    </w:p>
    <w:p w14:paraId="3825A5AF" w14:textId="77777777" w:rsidR="00D0060E" w:rsidRDefault="00D0060E" w:rsidP="00071F4F">
      <w:pPr>
        <w:rPr>
          <w:rFonts w:ascii="Source Sans Pro SemiBold" w:hAnsi="Source Sans Pro SemiBold"/>
          <w:lang w:val="it-IT"/>
        </w:rPr>
      </w:pPr>
    </w:p>
    <w:p w14:paraId="40C52513" w14:textId="77777777" w:rsidR="00D0060E" w:rsidRDefault="00D0060E" w:rsidP="00071F4F">
      <w:pPr>
        <w:rPr>
          <w:rFonts w:ascii="Source Sans Pro SemiBold" w:hAnsi="Source Sans Pro SemiBold"/>
          <w:lang w:val="it-IT"/>
        </w:rPr>
      </w:pPr>
    </w:p>
    <w:p w14:paraId="48BFA689" w14:textId="77777777" w:rsidR="00D0060E" w:rsidRDefault="00D0060E" w:rsidP="00071F4F">
      <w:pPr>
        <w:rPr>
          <w:rFonts w:ascii="Source Sans Pro SemiBold" w:hAnsi="Source Sans Pro SemiBold"/>
          <w:lang w:val="it-IT"/>
        </w:rPr>
      </w:pPr>
    </w:p>
    <w:p w14:paraId="632A28E4" w14:textId="77777777" w:rsidR="00D0060E" w:rsidRDefault="00D0060E" w:rsidP="00071F4F">
      <w:pPr>
        <w:rPr>
          <w:rFonts w:ascii="Source Sans Pro SemiBold" w:hAnsi="Source Sans Pro SemiBold"/>
          <w:lang w:val="it-IT"/>
        </w:rPr>
      </w:pPr>
    </w:p>
    <w:p w14:paraId="4B8535FF" w14:textId="77777777" w:rsidR="00D0060E" w:rsidRDefault="00D0060E" w:rsidP="00071F4F">
      <w:pPr>
        <w:rPr>
          <w:rFonts w:ascii="Source Sans Pro SemiBold" w:hAnsi="Source Sans Pro SemiBold"/>
          <w:lang w:val="it-IT"/>
        </w:rPr>
      </w:pPr>
    </w:p>
    <w:p w14:paraId="410B3840" w14:textId="77777777" w:rsidR="00D0060E" w:rsidRDefault="00D0060E" w:rsidP="00071F4F">
      <w:pPr>
        <w:rPr>
          <w:rFonts w:ascii="Source Sans Pro SemiBold" w:hAnsi="Source Sans Pro SemiBold"/>
          <w:lang w:val="it-IT"/>
        </w:rPr>
      </w:pPr>
    </w:p>
    <w:p w14:paraId="67A8DA19" w14:textId="77777777" w:rsidR="00D0060E" w:rsidRDefault="00D0060E" w:rsidP="00071F4F">
      <w:pPr>
        <w:rPr>
          <w:rFonts w:ascii="Source Sans Pro SemiBold" w:hAnsi="Source Sans Pro SemiBold"/>
          <w:lang w:val="it-IT"/>
        </w:rPr>
      </w:pPr>
    </w:p>
    <w:p w14:paraId="1A43C649" w14:textId="77777777" w:rsidR="00D0060E" w:rsidRDefault="00D0060E" w:rsidP="00071F4F">
      <w:pPr>
        <w:rPr>
          <w:rFonts w:ascii="Source Sans Pro SemiBold" w:hAnsi="Source Sans Pro SemiBold"/>
          <w:lang w:val="it-IT"/>
        </w:rPr>
      </w:pPr>
    </w:p>
    <w:p w14:paraId="5BAF83A5" w14:textId="77777777" w:rsidR="00D0060E" w:rsidRDefault="00D0060E" w:rsidP="00071F4F">
      <w:pPr>
        <w:rPr>
          <w:rFonts w:ascii="Source Sans Pro SemiBold" w:hAnsi="Source Sans Pro SemiBold"/>
          <w:lang w:val="it-IT"/>
        </w:rPr>
      </w:pPr>
    </w:p>
    <w:p w14:paraId="5D669B71" w14:textId="77777777" w:rsidR="00D0060E" w:rsidRDefault="00D0060E" w:rsidP="00071F4F">
      <w:pPr>
        <w:rPr>
          <w:rFonts w:ascii="Source Sans Pro SemiBold" w:hAnsi="Source Sans Pro SemiBold"/>
          <w:lang w:val="it-IT"/>
        </w:rPr>
      </w:pPr>
    </w:p>
    <w:p w14:paraId="1DE2BE28" w14:textId="77777777" w:rsidR="00D0060E" w:rsidRDefault="00D0060E" w:rsidP="00071F4F">
      <w:pPr>
        <w:rPr>
          <w:rFonts w:ascii="Source Sans Pro SemiBold" w:hAnsi="Source Sans Pro SemiBold"/>
          <w:lang w:val="it-IT"/>
        </w:rPr>
      </w:pPr>
    </w:p>
    <w:p w14:paraId="562F3ACB" w14:textId="77777777" w:rsidR="00D0060E" w:rsidRDefault="00D0060E" w:rsidP="00071F4F">
      <w:pPr>
        <w:rPr>
          <w:rFonts w:ascii="Source Sans Pro SemiBold" w:hAnsi="Source Sans Pro SemiBold"/>
          <w:lang w:val="it-IT"/>
        </w:rPr>
      </w:pPr>
    </w:p>
    <w:p w14:paraId="31F2168A" w14:textId="0F22574C" w:rsidR="00071F4F" w:rsidRPr="00B33FC4" w:rsidRDefault="00071F4F" w:rsidP="00071F4F">
      <w:pPr>
        <w:rPr>
          <w:rFonts w:ascii="Source Sans Pro SemiBold" w:hAnsi="Source Sans Pro SemiBold"/>
          <w:lang w:val="it-IT"/>
        </w:rPr>
      </w:pPr>
      <w:r w:rsidRPr="00B33FC4">
        <w:rPr>
          <w:rFonts w:ascii="Source Sans Pro SemiBold" w:hAnsi="Source Sans Pro SemiBold"/>
          <w:lang w:val="it-IT"/>
        </w:rPr>
        <w:t>Contatto stampa Fiera Bolzano</w:t>
      </w:r>
    </w:p>
    <w:p w14:paraId="2F576933" w14:textId="118413D7" w:rsidR="00071F4F" w:rsidRDefault="00071F4F" w:rsidP="00071F4F">
      <w:pPr>
        <w:rPr>
          <w:lang w:val="it-IT"/>
        </w:rPr>
      </w:pPr>
      <w:r w:rsidRPr="00B33FC4">
        <w:rPr>
          <w:lang w:val="it-IT"/>
        </w:rPr>
        <w:t>Manuela Monsorno – manuela.monsorno@fiera</w:t>
      </w:r>
      <w:r>
        <w:rPr>
          <w:lang w:val="it-IT"/>
        </w:rPr>
        <w:t>messe.com</w:t>
      </w:r>
      <w:r w:rsidRPr="00B33FC4">
        <w:rPr>
          <w:lang w:val="it-IT"/>
        </w:rPr>
        <w:t xml:space="preserve"> – tel: 0471-516092</w:t>
      </w:r>
    </w:p>
    <w:sectPr w:rsidR="00071F4F" w:rsidSect="009727A0">
      <w:headerReference w:type="even" r:id="rId11"/>
      <w:headerReference w:type="default" r:id="rId12"/>
      <w:footerReference w:type="even" r:id="rId13"/>
      <w:footerReference w:type="default" r:id="rId14"/>
      <w:headerReference w:type="first" r:id="rId15"/>
      <w:footerReference w:type="first" r:id="rId16"/>
      <w:pgSz w:w="11900" w:h="16840"/>
      <w:pgMar w:top="3402" w:right="1474" w:bottom="822" w:left="1134" w:header="1531" w:footer="1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7F3D41" w14:textId="77777777" w:rsidR="001A1026" w:rsidRDefault="001A1026" w:rsidP="004B113E">
      <w:r>
        <w:separator/>
      </w:r>
    </w:p>
  </w:endnote>
  <w:endnote w:type="continuationSeparator" w:id="0">
    <w:p w14:paraId="15EE62F3" w14:textId="77777777" w:rsidR="001A1026" w:rsidRDefault="001A1026" w:rsidP="004B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Union">
    <w:panose1 w:val="02000000000000000000"/>
    <w:charset w:val="00"/>
    <w:family w:val="modern"/>
    <w:notTrueType/>
    <w:pitch w:val="variable"/>
    <w:sig w:usb0="0000008F" w:usb1="00000000" w:usb2="00000000" w:usb3="00000000" w:csb0="0000000B" w:csb1="00000000"/>
  </w:font>
  <w:font w:name="Minion Pro">
    <w:panose1 w:val="00000000000000000000"/>
    <w:charset w:val="00"/>
    <w:family w:val="roman"/>
    <w:notTrueType/>
    <w:pitch w:val="variable"/>
    <w:sig w:usb0="60000287" w:usb1="00000001" w:usb2="00000000" w:usb3="00000000" w:csb0="0000019F" w:csb1="00000000"/>
  </w:font>
  <w:font w:name="Source Sans Pro SemiBold">
    <w:charset w:val="00"/>
    <w:family w:val="swiss"/>
    <w:pitch w:val="variable"/>
    <w:sig w:usb0="600002F7" w:usb1="02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EE3CF" w14:textId="77777777" w:rsidR="00192473" w:rsidRDefault="0019247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39372" w14:textId="77777777" w:rsidR="00192473" w:rsidRDefault="0019247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C9754" w14:textId="77777777" w:rsidR="00192473" w:rsidRDefault="001924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9DFCDA" w14:textId="77777777" w:rsidR="001A1026" w:rsidRDefault="001A1026" w:rsidP="004B113E">
      <w:r>
        <w:separator/>
      </w:r>
    </w:p>
  </w:footnote>
  <w:footnote w:type="continuationSeparator" w:id="0">
    <w:p w14:paraId="7D75FC9C" w14:textId="77777777" w:rsidR="001A1026" w:rsidRDefault="001A1026" w:rsidP="004B1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B47D9" w14:textId="77777777" w:rsidR="00192473" w:rsidRDefault="001924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30E5E" w14:textId="773335A5" w:rsidR="004A7967" w:rsidRDefault="00192473">
    <w:pPr>
      <w:pStyle w:val="Kopfzeile"/>
    </w:pPr>
    <w:r>
      <w:rPr>
        <w:noProof/>
      </w:rPr>
      <w:drawing>
        <wp:anchor distT="0" distB="0" distL="114300" distR="114300" simplePos="0" relativeHeight="251658240" behindDoc="1" locked="0" layoutInCell="1" allowOverlap="1" wp14:anchorId="029DF6CD" wp14:editId="09C8AD6F">
          <wp:simplePos x="0" y="0"/>
          <wp:positionH relativeFrom="page">
            <wp:align>left</wp:align>
          </wp:positionH>
          <wp:positionV relativeFrom="paragraph">
            <wp:posOffset>-971999</wp:posOffset>
          </wp:positionV>
          <wp:extent cx="7560000" cy="10702083"/>
          <wp:effectExtent l="0" t="0" r="3175" b="444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email">
                    <a:extLst>
                      <a:ext uri="{28A0092B-C50C-407E-A947-70E740481C1C}">
                        <a14:useLocalDpi xmlns:a14="http://schemas.microsoft.com/office/drawing/2010/main"/>
                      </a:ext>
                    </a:extLst>
                  </a:blip>
                  <a:stretch>
                    <a:fillRect/>
                  </a:stretch>
                </pic:blipFill>
                <pic:spPr>
                  <a:xfrm>
                    <a:off x="0" y="0"/>
                    <a:ext cx="7560000" cy="10702083"/>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8B34E" w14:textId="77777777" w:rsidR="00192473" w:rsidRDefault="0019247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026"/>
    <w:rsid w:val="000307BC"/>
    <w:rsid w:val="00037931"/>
    <w:rsid w:val="00071F4F"/>
    <w:rsid w:val="000E0E31"/>
    <w:rsid w:val="001079D0"/>
    <w:rsid w:val="001753ED"/>
    <w:rsid w:val="00192473"/>
    <w:rsid w:val="001A1026"/>
    <w:rsid w:val="001D02EE"/>
    <w:rsid w:val="0020530A"/>
    <w:rsid w:val="0023608D"/>
    <w:rsid w:val="00237236"/>
    <w:rsid w:val="0024095F"/>
    <w:rsid w:val="0024708B"/>
    <w:rsid w:val="00266119"/>
    <w:rsid w:val="00282E9A"/>
    <w:rsid w:val="002B76B3"/>
    <w:rsid w:val="002E4DAE"/>
    <w:rsid w:val="00305F41"/>
    <w:rsid w:val="00316B2E"/>
    <w:rsid w:val="00357FF8"/>
    <w:rsid w:val="00374986"/>
    <w:rsid w:val="00375EE9"/>
    <w:rsid w:val="00453D26"/>
    <w:rsid w:val="004A4145"/>
    <w:rsid w:val="004A7967"/>
    <w:rsid w:val="004B113E"/>
    <w:rsid w:val="004B489E"/>
    <w:rsid w:val="00503FAB"/>
    <w:rsid w:val="0061710C"/>
    <w:rsid w:val="00691726"/>
    <w:rsid w:val="006C1B66"/>
    <w:rsid w:val="006D77A0"/>
    <w:rsid w:val="007178D1"/>
    <w:rsid w:val="0074766D"/>
    <w:rsid w:val="007E00CC"/>
    <w:rsid w:val="0083527D"/>
    <w:rsid w:val="008468E9"/>
    <w:rsid w:val="008479FE"/>
    <w:rsid w:val="00870E50"/>
    <w:rsid w:val="008C4057"/>
    <w:rsid w:val="008E41EB"/>
    <w:rsid w:val="008F16C1"/>
    <w:rsid w:val="00902694"/>
    <w:rsid w:val="009051FD"/>
    <w:rsid w:val="00906554"/>
    <w:rsid w:val="00907635"/>
    <w:rsid w:val="0097520B"/>
    <w:rsid w:val="0098757C"/>
    <w:rsid w:val="0099451D"/>
    <w:rsid w:val="00995675"/>
    <w:rsid w:val="00996659"/>
    <w:rsid w:val="009A7584"/>
    <w:rsid w:val="009F6AE9"/>
    <w:rsid w:val="009F7E1C"/>
    <w:rsid w:val="00A2088D"/>
    <w:rsid w:val="00A41B31"/>
    <w:rsid w:val="00A5126F"/>
    <w:rsid w:val="00A60D47"/>
    <w:rsid w:val="00A62427"/>
    <w:rsid w:val="00AA7D54"/>
    <w:rsid w:val="00AB7D4B"/>
    <w:rsid w:val="00AF68C8"/>
    <w:rsid w:val="00B0124D"/>
    <w:rsid w:val="00B239A2"/>
    <w:rsid w:val="00B302F1"/>
    <w:rsid w:val="00B55EFA"/>
    <w:rsid w:val="00B60477"/>
    <w:rsid w:val="00BA7BC9"/>
    <w:rsid w:val="00BF2E45"/>
    <w:rsid w:val="00C22DC5"/>
    <w:rsid w:val="00C33878"/>
    <w:rsid w:val="00C42C6C"/>
    <w:rsid w:val="00C45618"/>
    <w:rsid w:val="00C45A00"/>
    <w:rsid w:val="00C74CB9"/>
    <w:rsid w:val="00CC1933"/>
    <w:rsid w:val="00CE6B26"/>
    <w:rsid w:val="00CF6BA4"/>
    <w:rsid w:val="00D0060E"/>
    <w:rsid w:val="00D30324"/>
    <w:rsid w:val="00DC4F10"/>
    <w:rsid w:val="00DF4BEA"/>
    <w:rsid w:val="00E042F5"/>
    <w:rsid w:val="00E22002"/>
    <w:rsid w:val="00E40BB4"/>
    <w:rsid w:val="00F16AA2"/>
    <w:rsid w:val="00FC05CC"/>
    <w:rsid w:val="3747C73C"/>
    <w:rsid w:val="6EC2D3D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4AB7F"/>
  <w15:chartTrackingRefBased/>
  <w15:docId w15:val="{371DA823-19CC-4FAE-886F-218D95BB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2DC5"/>
    <w:pPr>
      <w:widowControl w:val="0"/>
      <w:autoSpaceDE w:val="0"/>
      <w:autoSpaceDN w:val="0"/>
    </w:pPr>
    <w:rPr>
      <w:rFonts w:ascii="Source Sans Pro" w:eastAsia="Source Sans Pro" w:hAnsi="Source Sans Pro" w:cs="Source Sans Pro"/>
      <w:sz w:val="22"/>
      <w:szCs w:val="22"/>
      <w:lang w:val="de-DE" w:eastAsia="de-DE" w:bidi="de-DE"/>
    </w:rPr>
  </w:style>
  <w:style w:type="paragraph" w:styleId="berschrift1">
    <w:name w:val="heading 1"/>
    <w:basedOn w:val="Standard"/>
    <w:link w:val="berschrift1Zchn"/>
    <w:uiPriority w:val="9"/>
    <w:qFormat/>
    <w:rsid w:val="00C22DC5"/>
    <w:pPr>
      <w:spacing w:before="102"/>
      <w:ind w:left="139"/>
      <w:outlineLvl w:val="0"/>
    </w:pPr>
    <w:rPr>
      <w:rFonts w:ascii="Union" w:eastAsia="Union" w:hAnsi="Union" w:cs="Unio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2DC5"/>
    <w:rPr>
      <w:rFonts w:ascii="Union" w:eastAsia="Union" w:hAnsi="Union" w:cs="Union"/>
      <w:b/>
      <w:bCs/>
      <w:sz w:val="20"/>
      <w:szCs w:val="20"/>
      <w:lang w:val="de-DE" w:eastAsia="de-DE" w:bidi="de-DE"/>
    </w:rPr>
  </w:style>
  <w:style w:type="paragraph" w:customStyle="1" w:styleId="BasicParagraph">
    <w:name w:val="[Basic Paragraph]"/>
    <w:basedOn w:val="Standard"/>
    <w:uiPriority w:val="99"/>
    <w:rsid w:val="00C22DC5"/>
    <w:pPr>
      <w:widowControl/>
      <w:adjustRightInd w:val="0"/>
      <w:spacing w:line="288" w:lineRule="auto"/>
      <w:textAlignment w:val="center"/>
    </w:pPr>
    <w:rPr>
      <w:rFonts w:ascii="Minion Pro" w:eastAsiaTheme="minorHAnsi" w:hAnsi="Minion Pro" w:cs="Minion Pro"/>
      <w:color w:val="000000"/>
      <w:sz w:val="24"/>
      <w:szCs w:val="24"/>
      <w:lang w:val="en-US" w:eastAsia="en-US" w:bidi="ar-SA"/>
    </w:rPr>
  </w:style>
  <w:style w:type="character" w:customStyle="1" w:styleId="NoBreak">
    <w:name w:val="No Break"/>
    <w:uiPriority w:val="99"/>
    <w:rsid w:val="00C22DC5"/>
  </w:style>
  <w:style w:type="paragraph" w:customStyle="1" w:styleId="Flietext">
    <w:name w:val="Fließtext"/>
    <w:basedOn w:val="Textkrper"/>
    <w:qFormat/>
    <w:rsid w:val="00C22DC5"/>
    <w:pPr>
      <w:snapToGrid w:val="0"/>
      <w:spacing w:after="0" w:line="312" w:lineRule="auto"/>
      <w:jc w:val="both"/>
    </w:pPr>
    <w:rPr>
      <w:color w:val="1D1D1B"/>
      <w:sz w:val="20"/>
      <w:szCs w:val="20"/>
      <w:lang w:val="en-US"/>
    </w:rPr>
  </w:style>
  <w:style w:type="paragraph" w:styleId="Kopfzeile">
    <w:name w:val="header"/>
    <w:basedOn w:val="Standard"/>
    <w:link w:val="KopfzeileZchn"/>
    <w:uiPriority w:val="99"/>
    <w:unhideWhenUsed/>
    <w:rsid w:val="00C22DC5"/>
    <w:pPr>
      <w:tabs>
        <w:tab w:val="center" w:pos="4513"/>
        <w:tab w:val="right" w:pos="9026"/>
      </w:tabs>
    </w:pPr>
  </w:style>
  <w:style w:type="character" w:customStyle="1" w:styleId="KopfzeileZchn">
    <w:name w:val="Kopfzeile Zchn"/>
    <w:basedOn w:val="Absatz-Standardschriftart"/>
    <w:link w:val="Kopfzeile"/>
    <w:uiPriority w:val="99"/>
    <w:rsid w:val="00C22DC5"/>
    <w:rPr>
      <w:rFonts w:ascii="Source Sans Pro" w:eastAsia="Source Sans Pro" w:hAnsi="Source Sans Pro" w:cs="Source Sans Pro"/>
      <w:sz w:val="22"/>
      <w:szCs w:val="22"/>
      <w:lang w:val="de-DE" w:eastAsia="de-DE" w:bidi="de-DE"/>
    </w:rPr>
  </w:style>
  <w:style w:type="paragraph" w:styleId="Fuzeile">
    <w:name w:val="footer"/>
    <w:basedOn w:val="Standard"/>
    <w:link w:val="FuzeileZchn"/>
    <w:uiPriority w:val="99"/>
    <w:unhideWhenUsed/>
    <w:rsid w:val="00C22DC5"/>
    <w:pPr>
      <w:tabs>
        <w:tab w:val="center" w:pos="4513"/>
        <w:tab w:val="right" w:pos="9026"/>
      </w:tabs>
    </w:pPr>
  </w:style>
  <w:style w:type="character" w:customStyle="1" w:styleId="FuzeileZchn">
    <w:name w:val="Fußzeile Zchn"/>
    <w:basedOn w:val="Absatz-Standardschriftart"/>
    <w:link w:val="Fuzeile"/>
    <w:uiPriority w:val="99"/>
    <w:rsid w:val="00C22DC5"/>
    <w:rPr>
      <w:rFonts w:ascii="Source Sans Pro" w:eastAsia="Source Sans Pro" w:hAnsi="Source Sans Pro" w:cs="Source Sans Pro"/>
      <w:sz w:val="22"/>
      <w:szCs w:val="22"/>
      <w:lang w:val="de-DE" w:eastAsia="de-DE" w:bidi="de-DE"/>
    </w:rPr>
  </w:style>
  <w:style w:type="paragraph" w:styleId="Textkrper">
    <w:name w:val="Body Text"/>
    <w:basedOn w:val="Standard"/>
    <w:link w:val="TextkrperZchn"/>
    <w:uiPriority w:val="99"/>
    <w:semiHidden/>
    <w:unhideWhenUsed/>
    <w:rsid w:val="00C22DC5"/>
    <w:pPr>
      <w:spacing w:after="120"/>
    </w:pPr>
  </w:style>
  <w:style w:type="character" w:customStyle="1" w:styleId="TextkrperZchn">
    <w:name w:val="Textkörper Zchn"/>
    <w:basedOn w:val="Absatz-Standardschriftart"/>
    <w:link w:val="Textkrper"/>
    <w:uiPriority w:val="99"/>
    <w:semiHidden/>
    <w:rsid w:val="00C22DC5"/>
    <w:rPr>
      <w:rFonts w:ascii="Source Sans Pro" w:eastAsia="Source Sans Pro" w:hAnsi="Source Sans Pro" w:cs="Source Sans Pro"/>
      <w:sz w:val="22"/>
      <w:szCs w:val="22"/>
      <w:lang w:val="de-DE" w:eastAsia="de-DE" w:bidi="de-DE"/>
    </w:rPr>
  </w:style>
  <w:style w:type="character" w:styleId="Hyperlink">
    <w:name w:val="Hyperlink"/>
    <w:basedOn w:val="Absatz-Standardschriftart"/>
    <w:uiPriority w:val="99"/>
    <w:unhideWhenUsed/>
    <w:rsid w:val="00071F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fieramesse.com/tempolibero"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3B08E34ADEF4246A1B2F9FA4F437853" ma:contentTypeVersion="8" ma:contentTypeDescription="Create a new document." ma:contentTypeScope="" ma:versionID="d2f295caecf19303fd6b47f07fadec98">
  <xsd:schema xmlns:xsd="http://www.w3.org/2001/XMLSchema" xmlns:xs="http://www.w3.org/2001/XMLSchema" xmlns:p="http://schemas.microsoft.com/office/2006/metadata/properties" xmlns:ns2="4d5e08b4-dd9d-46c7-a18a-2f4c40b50934" targetNamespace="http://schemas.microsoft.com/office/2006/metadata/properties" ma:root="true" ma:fieldsID="4be582f7102e30e2d8e96f693a925831" ns2:_="">
    <xsd:import namespace="4d5e08b4-dd9d-46c7-a18a-2f4c40b509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5e08b4-dd9d-46c7-a18a-2f4c40b50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9ABCAE-114F-428C-ADA3-99E56DA0C7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FC3C11-1A89-4CD4-959E-790F7A7A7998}">
  <ds:schemaRefs>
    <ds:schemaRef ds:uri="http://schemas.openxmlformats.org/officeDocument/2006/bibliography"/>
  </ds:schemaRefs>
</ds:datastoreItem>
</file>

<file path=customXml/itemProps3.xml><?xml version="1.0" encoding="utf-8"?>
<ds:datastoreItem xmlns:ds="http://schemas.openxmlformats.org/officeDocument/2006/customXml" ds:itemID="{A60A8CBB-AC02-4EB4-AEF9-EBA0D0BF8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5e08b4-dd9d-46c7-a18a-2f4c40b50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5C686E-6F24-45F8-81EA-0A6C36685F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4312</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Pizzo</dc:creator>
  <cp:keywords/>
  <dc:description/>
  <cp:lastModifiedBy>Florian Schmittner</cp:lastModifiedBy>
  <cp:revision>46</cp:revision>
  <dcterms:created xsi:type="dcterms:W3CDTF">2022-04-20T12:22:00Z</dcterms:created>
  <dcterms:modified xsi:type="dcterms:W3CDTF">2023-05-02T13:01:00Z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0x01010063B08E34ADEF4246A1B2F9FA4F437853</vt:lpwstr>
  </property>
</Properties>
</file>