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D02BC" w14:textId="03850679" w:rsidR="001079D0" w:rsidRPr="00B661E7" w:rsidRDefault="00562F05">
      <w:pPr>
        <w:rPr>
          <w:rFonts w:ascii="Union" w:hAnsi="Union"/>
          <w:b/>
          <w:bCs/>
          <w:sz w:val="24"/>
          <w:szCs w:val="24"/>
          <w:lang w:val="it-IT"/>
        </w:rPr>
      </w:pPr>
      <w:r w:rsidRPr="00B661E7">
        <w:rPr>
          <w:rFonts w:ascii="Union" w:hAnsi="Union"/>
          <w:b/>
          <w:bCs/>
          <w:sz w:val="24"/>
          <w:szCs w:val="24"/>
          <w:lang w:val="it-IT"/>
        </w:rPr>
        <w:t>Agrialp 2021: siamo qui per voi</w:t>
      </w:r>
    </w:p>
    <w:p w14:paraId="35414C2D" w14:textId="04DE4EA8" w:rsidR="00562F05" w:rsidRDefault="00602952" w:rsidP="00562F05">
      <w:pPr>
        <w:rPr>
          <w:rStyle w:val="normaltextrun"/>
          <w:rFonts w:ascii="Union" w:hAnsi="Union"/>
          <w:b/>
          <w:bCs/>
          <w:color w:val="000000"/>
          <w:shd w:val="clear" w:color="auto" w:fill="FFFFFF"/>
          <w:lang w:val="it-IT"/>
        </w:rPr>
      </w:pPr>
      <w:r w:rsidRPr="00602952">
        <w:rPr>
          <w:rStyle w:val="normaltextrun"/>
          <w:rFonts w:ascii="Union" w:hAnsi="Union"/>
          <w:b/>
          <w:bCs/>
          <w:color w:val="000000"/>
          <w:shd w:val="clear" w:color="auto" w:fill="FFFFFF"/>
          <w:lang w:val="it-IT"/>
        </w:rPr>
        <w:t>Torna la fiera agricola dell’arco alpino </w:t>
      </w:r>
      <w:r>
        <w:rPr>
          <w:rStyle w:val="normaltextrun"/>
          <w:rFonts w:ascii="Union" w:hAnsi="Union"/>
          <w:b/>
          <w:bCs/>
          <w:color w:val="000000"/>
          <w:shd w:val="clear" w:color="auto" w:fill="FFFFFF"/>
          <w:lang w:val="it-IT"/>
        </w:rPr>
        <w:t>che mette al centro</w:t>
      </w:r>
      <w:r w:rsidRPr="00602952">
        <w:rPr>
          <w:rStyle w:val="normaltextrun"/>
          <w:rFonts w:ascii="Union" w:hAnsi="Union"/>
          <w:b/>
          <w:bCs/>
          <w:color w:val="000000"/>
          <w:shd w:val="clear" w:color="auto" w:fill="FFFFFF"/>
          <w:lang w:val="it-IT"/>
        </w:rPr>
        <w:t xml:space="preserve"> sostenibilità e innovazione</w:t>
      </w:r>
    </w:p>
    <w:p w14:paraId="3DC6B8B2" w14:textId="77777777" w:rsidR="00602952" w:rsidRPr="00602952" w:rsidRDefault="00602952" w:rsidP="00562F05">
      <w:pPr>
        <w:rPr>
          <w:lang w:val="it-IT"/>
        </w:rPr>
      </w:pPr>
    </w:p>
    <w:p w14:paraId="7A2DBDBF" w14:textId="0910A5F0" w:rsidR="00562F05" w:rsidRDefault="00B661E7" w:rsidP="00A92C05">
      <w:pPr>
        <w:jc w:val="both"/>
        <w:rPr>
          <w:lang w:val="it-IT"/>
        </w:rPr>
      </w:pPr>
      <w:r w:rsidRPr="00346707">
        <w:rPr>
          <w:lang w:val="it-IT"/>
        </w:rPr>
        <w:t xml:space="preserve">La fiera agricola alpina più importante della regione ritorna </w:t>
      </w:r>
      <w:r w:rsidRPr="00A92C05">
        <w:rPr>
          <w:rFonts w:ascii="Source Sans Pro SemiBold" w:hAnsi="Source Sans Pro SemiBold"/>
          <w:lang w:val="it-IT"/>
        </w:rPr>
        <w:t>da giovedì 18 a domenica 21 novembre</w:t>
      </w:r>
      <w:r w:rsidRPr="00346707">
        <w:rPr>
          <w:lang w:val="it-IT"/>
        </w:rPr>
        <w:t xml:space="preserve"> </w:t>
      </w:r>
      <w:r w:rsidR="00A92C05" w:rsidRPr="00A92C05">
        <w:rPr>
          <w:rFonts w:ascii="Source Sans Pro SemiBold" w:hAnsi="Source Sans Pro SemiBold"/>
          <w:lang w:val="it-IT"/>
        </w:rPr>
        <w:t>2021</w:t>
      </w:r>
      <w:r w:rsidR="00A92C05">
        <w:rPr>
          <w:lang w:val="it-IT"/>
        </w:rPr>
        <w:t xml:space="preserve"> </w:t>
      </w:r>
      <w:r w:rsidRPr="00346707">
        <w:rPr>
          <w:lang w:val="it-IT"/>
        </w:rPr>
        <w:t>nei padiglioni di Fiera Bolzano</w:t>
      </w:r>
      <w:r>
        <w:rPr>
          <w:lang w:val="it-IT"/>
        </w:rPr>
        <w:t xml:space="preserve">. Una </w:t>
      </w:r>
      <w:r w:rsidRPr="00A92C05">
        <w:rPr>
          <w:rFonts w:ascii="Source Sans Pro SemiBold" w:hAnsi="Source Sans Pro SemiBold"/>
          <w:lang w:val="it-IT"/>
        </w:rPr>
        <w:t>27ª edizione</w:t>
      </w:r>
      <w:r w:rsidR="00A92C05">
        <w:rPr>
          <w:lang w:val="it-IT"/>
        </w:rPr>
        <w:t>,</w:t>
      </w:r>
      <w:r>
        <w:rPr>
          <w:lang w:val="it-IT"/>
        </w:rPr>
        <w:t xml:space="preserve"> </w:t>
      </w:r>
      <w:r w:rsidR="00A92C05" w:rsidRPr="00346707">
        <w:rPr>
          <w:lang w:val="it-IT"/>
        </w:rPr>
        <w:t>nella formula ormai consolidata di giovedì-domenica</w:t>
      </w:r>
      <w:r w:rsidR="00A92C05">
        <w:rPr>
          <w:lang w:val="it-IT"/>
        </w:rPr>
        <w:t xml:space="preserve">, con un significato nuovo, alla luce di un anno complesso e allo stesso tempo ricco di insegnamenti. La pandemia ha infatti aumentato in tutti la consapevolezza dell’importanza di investire in sistemi alimentari sostenibili e responsabili. L’agricoltura in tutto questo ha avuto – e continua ad avere – un ruolo centrale, portando avanti con grande impegno le sue attività anche nei periodi di blocco, evidenziando più che mai il suo </w:t>
      </w:r>
      <w:r w:rsidR="00A92C05" w:rsidRPr="00A92C05">
        <w:rPr>
          <w:rFonts w:ascii="Source Sans Pro SemiBold" w:hAnsi="Source Sans Pro SemiBold"/>
          <w:lang w:val="it-IT"/>
        </w:rPr>
        <w:t>ruolo strategico</w:t>
      </w:r>
      <w:r w:rsidR="00AD275C">
        <w:rPr>
          <w:lang w:val="it-IT"/>
        </w:rPr>
        <w:t xml:space="preserve"> di motore della sostenibilità.</w:t>
      </w:r>
    </w:p>
    <w:p w14:paraId="08BCEA98" w14:textId="5280829D" w:rsidR="00A92C05" w:rsidRDefault="00A92C05" w:rsidP="00A92C05">
      <w:pPr>
        <w:jc w:val="both"/>
        <w:rPr>
          <w:lang w:val="it-IT"/>
        </w:rPr>
      </w:pPr>
    </w:p>
    <w:p w14:paraId="271FA01F" w14:textId="208480B2" w:rsidR="00A92C05" w:rsidRPr="00A92C05" w:rsidRDefault="00A92C05" w:rsidP="00A92C05">
      <w:pPr>
        <w:jc w:val="both"/>
        <w:rPr>
          <w:rFonts w:ascii="Source Sans Pro SemiBold" w:hAnsi="Source Sans Pro SemiBold"/>
          <w:lang w:val="it-IT"/>
        </w:rPr>
      </w:pPr>
      <w:r w:rsidRPr="00A92C05">
        <w:rPr>
          <w:rFonts w:ascii="Source Sans Pro SemiBold" w:hAnsi="Source Sans Pro SemiBold"/>
          <w:lang w:val="it-IT"/>
        </w:rPr>
        <w:t>Siamo qui per voi</w:t>
      </w:r>
    </w:p>
    <w:p w14:paraId="69FA0E40" w14:textId="70E6144A" w:rsidR="00562F05" w:rsidRDefault="00AD275C" w:rsidP="00AD275C">
      <w:pPr>
        <w:jc w:val="both"/>
        <w:rPr>
          <w:lang w:val="it-IT"/>
        </w:rPr>
      </w:pPr>
      <w:r>
        <w:rPr>
          <w:lang w:val="it-IT"/>
        </w:rPr>
        <w:t xml:space="preserve">Questo il claim dell’edizione 2021, nato per sottolineare l’intento principale di Agrialp: </w:t>
      </w:r>
      <w:r w:rsidRPr="002637AD">
        <w:rPr>
          <w:rFonts w:ascii="Source Sans Pro SemiBold" w:hAnsi="Source Sans Pro SemiBold"/>
          <w:lang w:val="it-IT"/>
        </w:rPr>
        <w:t>esserci per i contadini e gli agricoltori della Regione e non solo</w:t>
      </w:r>
      <w:r>
        <w:rPr>
          <w:lang w:val="it-IT"/>
        </w:rPr>
        <w:t>, mettendo così in evidenza l’importanza di questo settore economico per l’intero territorio.</w:t>
      </w:r>
      <w:r w:rsidRPr="00AD275C">
        <w:rPr>
          <w:lang w:val="it-IT"/>
        </w:rPr>
        <w:t xml:space="preserve"> </w:t>
      </w:r>
      <w:r>
        <w:rPr>
          <w:lang w:val="it-IT"/>
        </w:rPr>
        <w:t>M</w:t>
      </w:r>
      <w:r w:rsidRPr="008F46F6">
        <w:rPr>
          <w:lang w:val="it-IT"/>
        </w:rPr>
        <w:t>a anche mostrare concretamente quanto ciascuno di noi approfitti dei prodotti, delle attività e dell’impegno quotidiano dei coltivatori, nonché quanto sia indispensabile, stimolante, versatile e variegata l’agricoltura altoatesina e trentina</w:t>
      </w:r>
      <w:r>
        <w:rPr>
          <w:lang w:val="it-IT"/>
        </w:rPr>
        <w:t>.</w:t>
      </w:r>
    </w:p>
    <w:p w14:paraId="45A55FBB" w14:textId="745664B8" w:rsidR="00602952" w:rsidRDefault="00602952" w:rsidP="00AD275C">
      <w:pPr>
        <w:jc w:val="both"/>
        <w:rPr>
          <w:lang w:val="it-IT"/>
        </w:rPr>
      </w:pPr>
    </w:p>
    <w:p w14:paraId="3162D43E" w14:textId="730D8F9E" w:rsidR="00602952" w:rsidRPr="00602952" w:rsidRDefault="00602952" w:rsidP="00AD275C">
      <w:pPr>
        <w:jc w:val="both"/>
        <w:rPr>
          <w:rFonts w:ascii="Source Sans Pro SemiBold" w:hAnsi="Source Sans Pro SemiBold"/>
          <w:lang w:val="it-IT"/>
        </w:rPr>
      </w:pPr>
      <w:r w:rsidRPr="00602952">
        <w:rPr>
          <w:rFonts w:ascii="Source Sans Pro SemiBold" w:hAnsi="Source Sans Pro SemiBold"/>
          <w:lang w:val="it-IT"/>
        </w:rPr>
        <w:t>L’innovazione al centro</w:t>
      </w:r>
    </w:p>
    <w:p w14:paraId="12FA1EC3" w14:textId="489E7062" w:rsidR="002637AD" w:rsidRDefault="002637AD" w:rsidP="00AD275C">
      <w:pPr>
        <w:jc w:val="both"/>
        <w:rPr>
          <w:color w:val="FF0000"/>
          <w:lang w:val="it-IT"/>
        </w:rPr>
      </w:pPr>
      <w:r>
        <w:rPr>
          <w:lang w:val="it-IT"/>
        </w:rPr>
        <w:t xml:space="preserve">E il futuro cosa ha in serbo per il settore? Durante i quattro giorni di manifestazione si cercherà di dare una risposta a questa domanda, unendo </w:t>
      </w:r>
      <w:r w:rsidRPr="002637AD">
        <w:rPr>
          <w:rFonts w:ascii="Source Sans Pro SemiBold" w:hAnsi="Source Sans Pro SemiBold"/>
          <w:lang w:val="it-IT"/>
        </w:rPr>
        <w:t>l’esposizione dei prodotti più innovativi</w:t>
      </w:r>
      <w:r>
        <w:rPr>
          <w:lang w:val="it-IT"/>
        </w:rPr>
        <w:t xml:space="preserve"> ad un programma informativo stimolante e attuale. La formula è vincente</w:t>
      </w:r>
      <w:r w:rsidR="000677C8">
        <w:rPr>
          <w:lang w:val="it-IT"/>
        </w:rPr>
        <w:t xml:space="preserve">, con </w:t>
      </w:r>
      <w:r w:rsidR="000677C8" w:rsidRPr="000677C8">
        <w:rPr>
          <w:rFonts w:ascii="Source Sans Pro SemiBold" w:hAnsi="Source Sans Pro SemiBold"/>
          <w:lang w:val="it-IT"/>
        </w:rPr>
        <w:t>4</w:t>
      </w:r>
      <w:r w:rsidR="00EB2CC9">
        <w:rPr>
          <w:rFonts w:ascii="Source Sans Pro SemiBold" w:hAnsi="Source Sans Pro SemiBold"/>
          <w:lang w:val="it-IT"/>
        </w:rPr>
        <w:t>5</w:t>
      </w:r>
      <w:r w:rsidR="000677C8" w:rsidRPr="000677C8">
        <w:rPr>
          <w:rFonts w:ascii="Source Sans Pro SemiBold" w:hAnsi="Source Sans Pro SemiBold"/>
          <w:lang w:val="it-IT"/>
        </w:rPr>
        <w:t>0 aziende espositrici nazionali ed internazionali</w:t>
      </w:r>
      <w:r w:rsidR="000677C8" w:rsidRPr="008F46F6">
        <w:rPr>
          <w:lang w:val="it-IT"/>
        </w:rPr>
        <w:t xml:space="preserve"> che present</w:t>
      </w:r>
      <w:r w:rsidR="0054301A">
        <w:rPr>
          <w:lang w:val="it-IT"/>
        </w:rPr>
        <w:t>eranno</w:t>
      </w:r>
      <w:r w:rsidR="000677C8" w:rsidRPr="008F46F6">
        <w:rPr>
          <w:lang w:val="it-IT"/>
        </w:rPr>
        <w:t xml:space="preserve"> i più moderni macchinari e le migliori attrezzature per l’agricoltura, la silvicoltura, l’allevamento, la frutticoltura, la viticoltura e la produzione del latte. Tra gli espositori il </w:t>
      </w:r>
      <w:r w:rsidR="000677C8" w:rsidRPr="000677C8">
        <w:rPr>
          <w:rFonts w:ascii="Source Sans Pro SemiBold" w:hAnsi="Source Sans Pro SemiBold"/>
          <w:lang w:val="it-IT"/>
        </w:rPr>
        <w:t>20-25% proviene dal vicino Trentino</w:t>
      </w:r>
      <w:r w:rsidR="000677C8" w:rsidRPr="008F46F6">
        <w:rPr>
          <w:lang w:val="it-IT"/>
        </w:rPr>
        <w:t xml:space="preserve"> che porta in Fiera, sin dalla prima edizione nel 19</w:t>
      </w:r>
      <w:r w:rsidR="00262769">
        <w:rPr>
          <w:lang w:val="it-IT"/>
        </w:rPr>
        <w:t>71</w:t>
      </w:r>
      <w:r w:rsidR="000677C8" w:rsidRPr="008F46F6">
        <w:rPr>
          <w:lang w:val="it-IT"/>
        </w:rPr>
        <w:t>, imprese innovative e ambiziose</w:t>
      </w:r>
      <w:r w:rsidR="000677C8" w:rsidRPr="00FD3C5C">
        <w:rPr>
          <w:lang w:val="it-IT"/>
        </w:rPr>
        <w:t>.</w:t>
      </w:r>
    </w:p>
    <w:p w14:paraId="7F7CF883" w14:textId="5E712761" w:rsidR="004E7F06" w:rsidRDefault="0046438F" w:rsidP="0046438F">
      <w:pPr>
        <w:jc w:val="both"/>
        <w:rPr>
          <w:lang w:val="it-IT"/>
        </w:rPr>
      </w:pPr>
      <w:r>
        <w:rPr>
          <w:lang w:val="it-IT"/>
        </w:rPr>
        <w:t>Sempre in tema futuro, il convegno “</w:t>
      </w:r>
      <w:r w:rsidRPr="0046438F">
        <w:rPr>
          <w:rFonts w:ascii="Source Sans Pro SemiBold" w:hAnsi="Source Sans Pro SemiBold"/>
          <w:lang w:val="it-IT"/>
        </w:rPr>
        <w:t>Agri Risk Future Day</w:t>
      </w:r>
      <w:r>
        <w:rPr>
          <w:lang w:val="it-IT"/>
        </w:rPr>
        <w:t>”</w:t>
      </w:r>
      <w:r w:rsidRPr="0046438F">
        <w:rPr>
          <w:lang w:val="it-IT"/>
        </w:rPr>
        <w:t xml:space="preserve"> </w:t>
      </w:r>
      <w:r>
        <w:rPr>
          <w:lang w:val="it-IT"/>
        </w:rPr>
        <w:t xml:space="preserve">organizzato da </w:t>
      </w:r>
      <w:r w:rsidRPr="0046438F">
        <w:rPr>
          <w:lang w:val="it-IT"/>
        </w:rPr>
        <w:t>Condifesa di Bolzano e Condifesa di Trento, con la collaborazione dell’Associazione Nazionale Asnacodi Italia</w:t>
      </w:r>
      <w:r>
        <w:rPr>
          <w:lang w:val="it-IT"/>
        </w:rPr>
        <w:t>, in programma venerdì 19 dalle 15:00 alle 18:00. Durante l’incontro verranno</w:t>
      </w:r>
      <w:r w:rsidRPr="0046438F">
        <w:rPr>
          <w:lang w:val="it-IT"/>
        </w:rPr>
        <w:t xml:space="preserve"> discussi temi legati alla nuova Politica Agricola Comunitaria, con l’autorevole contributo dei rappresentanti degli organismi comunitari e ministeriali, con particolare attenzione ai nuovi strumenti di gestione del rischio ed alle opportunità legate alla trasformazione digitale</w:t>
      </w:r>
      <w:r>
        <w:rPr>
          <w:lang w:val="it-IT"/>
        </w:rPr>
        <w:t>.</w:t>
      </w:r>
    </w:p>
    <w:p w14:paraId="73139A33" w14:textId="520F7A42" w:rsidR="000677C8" w:rsidRDefault="000677C8" w:rsidP="00AD275C">
      <w:pPr>
        <w:jc w:val="both"/>
        <w:rPr>
          <w:lang w:val="it-IT"/>
        </w:rPr>
      </w:pPr>
    </w:p>
    <w:p w14:paraId="36D206D3" w14:textId="66DD2F3A" w:rsidR="000677C8" w:rsidRDefault="000677C8" w:rsidP="00AD275C">
      <w:pPr>
        <w:jc w:val="both"/>
        <w:rPr>
          <w:rFonts w:ascii="Source Sans Pro SemiBold" w:hAnsi="Source Sans Pro SemiBold"/>
          <w:lang w:val="it-IT"/>
        </w:rPr>
      </w:pPr>
      <w:r w:rsidRPr="000677C8">
        <w:rPr>
          <w:rFonts w:ascii="Source Sans Pro SemiBold" w:hAnsi="Source Sans Pro SemiBold"/>
          <w:lang w:val="it-IT"/>
        </w:rPr>
        <w:t xml:space="preserve">Focus </w:t>
      </w:r>
      <w:r w:rsidR="00602952">
        <w:rPr>
          <w:rFonts w:ascii="Source Sans Pro SemiBold" w:hAnsi="Source Sans Pro SemiBold"/>
          <w:lang w:val="it-IT"/>
        </w:rPr>
        <w:t xml:space="preserve">sostenibilità e </w:t>
      </w:r>
      <w:r w:rsidRPr="000677C8">
        <w:rPr>
          <w:rFonts w:ascii="Source Sans Pro SemiBold" w:hAnsi="Source Sans Pro SemiBold"/>
          <w:lang w:val="it-IT"/>
        </w:rPr>
        <w:t>vendita diretta</w:t>
      </w:r>
    </w:p>
    <w:p w14:paraId="743C4BBC" w14:textId="580AFB28" w:rsidR="0054301A" w:rsidRPr="0054301A" w:rsidRDefault="0054301A" w:rsidP="00AD275C">
      <w:pPr>
        <w:jc w:val="both"/>
        <w:rPr>
          <w:lang w:val="it-IT"/>
        </w:rPr>
      </w:pPr>
      <w:r>
        <w:rPr>
          <w:lang w:val="it-IT"/>
        </w:rPr>
        <w:t>L’agricoltura sta cambiando e con essa i suoi protagonisti: sempre più competenti, interconnessi e ap</w:t>
      </w:r>
      <w:r w:rsidR="00825E6A">
        <w:rPr>
          <w:lang w:val="it-IT"/>
        </w:rPr>
        <w:t>e</w:t>
      </w:r>
      <w:r>
        <w:rPr>
          <w:lang w:val="it-IT"/>
        </w:rPr>
        <w:t>rti all’in</w:t>
      </w:r>
      <w:r w:rsidR="00825E6A">
        <w:rPr>
          <w:lang w:val="it-IT"/>
        </w:rPr>
        <w:t>n</w:t>
      </w:r>
      <w:r>
        <w:rPr>
          <w:lang w:val="it-IT"/>
        </w:rPr>
        <w:t>ovazione</w:t>
      </w:r>
      <w:r w:rsidR="00825E6A">
        <w:rPr>
          <w:lang w:val="it-IT"/>
        </w:rPr>
        <w:t>, nonché concentrati sui piccoli circuiti e sul km0. Gli agricoltori di domani guardano alla vendita diretta con interesse</w:t>
      </w:r>
      <w:r w:rsidR="00300298">
        <w:rPr>
          <w:lang w:val="it-IT"/>
        </w:rPr>
        <w:t xml:space="preserve"> crescente</w:t>
      </w:r>
      <w:r w:rsidR="00825E6A">
        <w:rPr>
          <w:lang w:val="it-IT"/>
        </w:rPr>
        <w:t xml:space="preserve">, seguendo la scia di un trend sociale ed economico. </w:t>
      </w:r>
      <w:r w:rsidR="00E70481">
        <w:rPr>
          <w:lang w:val="it-IT"/>
        </w:rPr>
        <w:t xml:space="preserve">Non è un caso quindi che Agrialp 2021 dedichi un’intera giornata, </w:t>
      </w:r>
      <w:r w:rsidR="00E70481" w:rsidRPr="00AE244F">
        <w:rPr>
          <w:rFonts w:ascii="Source Sans Pro SemiBold" w:hAnsi="Source Sans Pro SemiBold"/>
          <w:lang w:val="it-IT"/>
        </w:rPr>
        <w:t>venerdì 19 novembre</w:t>
      </w:r>
      <w:r w:rsidR="00E70481">
        <w:rPr>
          <w:lang w:val="it-IT"/>
        </w:rPr>
        <w:t xml:space="preserve">, alla tematica. Oltre al programma </w:t>
      </w:r>
      <w:r w:rsidR="00E70481" w:rsidRPr="00E70481">
        <w:rPr>
          <w:lang w:val="it-IT"/>
        </w:rPr>
        <w:t>dell'Unione Agricoltori e Coltivatori Diretti Sudtirolesi (Südtiroler Bauernbund)</w:t>
      </w:r>
      <w:r w:rsidR="00262769">
        <w:rPr>
          <w:lang w:val="it-IT"/>
        </w:rPr>
        <w:t xml:space="preserve"> e del Gallo Rosso, </w:t>
      </w:r>
      <w:r w:rsidR="00E70481">
        <w:rPr>
          <w:lang w:val="it-IT"/>
        </w:rPr>
        <w:t xml:space="preserve">quest’anno un’importante novità: la </w:t>
      </w:r>
      <w:r w:rsidR="00E70481" w:rsidRPr="00E70481">
        <w:rPr>
          <w:rFonts w:ascii="Source Sans Pro SemiBold" w:hAnsi="Source Sans Pro SemiBold"/>
          <w:lang w:val="it-IT"/>
        </w:rPr>
        <w:t>presentazione di Direttissima</w:t>
      </w:r>
      <w:r w:rsidR="00E70481">
        <w:rPr>
          <w:lang w:val="it-IT"/>
        </w:rPr>
        <w:t>, nuov</w:t>
      </w:r>
      <w:r w:rsidR="0016772B">
        <w:rPr>
          <w:lang w:val="it-IT"/>
        </w:rPr>
        <w:t>o</w:t>
      </w:r>
      <w:r w:rsidR="00E70481">
        <w:rPr>
          <w:lang w:val="it-IT"/>
        </w:rPr>
        <w:t xml:space="preserve"> punto d’incontro – reale e digitale - p</w:t>
      </w:r>
      <w:r w:rsidR="00E70481" w:rsidRPr="0054301A">
        <w:rPr>
          <w:lang w:val="it-IT"/>
        </w:rPr>
        <w:t>er lo scambio diretto</w:t>
      </w:r>
      <w:r w:rsidR="00E70481">
        <w:rPr>
          <w:lang w:val="it-IT"/>
        </w:rPr>
        <w:t xml:space="preserve"> </w:t>
      </w:r>
      <w:r w:rsidR="00E70481" w:rsidRPr="0054301A">
        <w:rPr>
          <w:lang w:val="it-IT"/>
        </w:rPr>
        <w:t>di prodotti e servizi, know-how e idee per un'agricoltura più sostenibile</w:t>
      </w:r>
      <w:r w:rsidR="00E70481">
        <w:rPr>
          <w:lang w:val="it-IT"/>
        </w:rPr>
        <w:t xml:space="preserve"> in arrivo a Fiera Bolzano a </w:t>
      </w:r>
      <w:r w:rsidR="00E70481" w:rsidRPr="00E70481">
        <w:rPr>
          <w:rFonts w:ascii="Source Sans Pro SemiBold" w:hAnsi="Source Sans Pro SemiBold"/>
          <w:lang w:val="it-IT"/>
        </w:rPr>
        <w:t>febbraio 2022</w:t>
      </w:r>
      <w:r w:rsidR="00E70481">
        <w:rPr>
          <w:lang w:val="it-IT"/>
        </w:rPr>
        <w:t>.</w:t>
      </w:r>
    </w:p>
    <w:p w14:paraId="0CF2B4A6" w14:textId="5608FAA0" w:rsidR="00562F05" w:rsidRPr="000677C8" w:rsidRDefault="00562F05" w:rsidP="00562F05">
      <w:pPr>
        <w:rPr>
          <w:rFonts w:ascii="Source Sans Pro SemiBold" w:hAnsi="Source Sans Pro SemiBold"/>
          <w:lang w:val="it-IT"/>
        </w:rPr>
      </w:pPr>
    </w:p>
    <w:p w14:paraId="3F8BEF0B" w14:textId="77777777" w:rsidR="00AE244F" w:rsidRPr="00AE244F" w:rsidRDefault="00AE244F" w:rsidP="00562F05">
      <w:pPr>
        <w:rPr>
          <w:rFonts w:ascii="Source Sans Pro SemiBold" w:hAnsi="Source Sans Pro SemiBold"/>
          <w:lang w:val="it-IT"/>
        </w:rPr>
      </w:pPr>
    </w:p>
    <w:p w14:paraId="6438C775" w14:textId="53FF0A3F" w:rsidR="00AD275C" w:rsidRDefault="00AD275C" w:rsidP="002637AD">
      <w:pPr>
        <w:rPr>
          <w:lang w:val="it-IT"/>
        </w:rPr>
      </w:pPr>
    </w:p>
    <w:p w14:paraId="2CB51A6E" w14:textId="77777777" w:rsidR="007C1D1A" w:rsidRPr="00593B95" w:rsidRDefault="007C1D1A" w:rsidP="007C1D1A">
      <w:pPr>
        <w:pStyle w:val="Flietext"/>
        <w:rPr>
          <w:rFonts w:ascii="Source Sans Pro SemiBold" w:hAnsi="Source Sans Pro SemiBold"/>
          <w:color w:val="auto"/>
          <w:sz w:val="22"/>
          <w:szCs w:val="22"/>
          <w:lang w:val="it-IT"/>
        </w:rPr>
      </w:pPr>
      <w:r w:rsidRPr="00593B95">
        <w:rPr>
          <w:rFonts w:ascii="Source Sans Pro SemiBold" w:hAnsi="Source Sans Pro SemiBold"/>
          <w:color w:val="auto"/>
          <w:sz w:val="22"/>
          <w:szCs w:val="22"/>
          <w:lang w:val="it-IT"/>
        </w:rPr>
        <w:lastRenderedPageBreak/>
        <w:t>Agrialp 2021:</w:t>
      </w:r>
    </w:p>
    <w:p w14:paraId="3AC3B944" w14:textId="77777777" w:rsidR="007C1D1A" w:rsidRPr="00593B95" w:rsidRDefault="007C1D1A" w:rsidP="007C1D1A">
      <w:pPr>
        <w:pStyle w:val="Flietext"/>
        <w:numPr>
          <w:ilvl w:val="0"/>
          <w:numId w:val="4"/>
        </w:numPr>
        <w:rPr>
          <w:color w:val="auto"/>
          <w:sz w:val="22"/>
          <w:szCs w:val="22"/>
          <w:lang w:val="it-IT"/>
        </w:rPr>
      </w:pPr>
      <w:r w:rsidRPr="00593B95">
        <w:rPr>
          <w:color w:val="auto"/>
          <w:sz w:val="22"/>
          <w:szCs w:val="22"/>
          <w:lang w:val="it-IT"/>
        </w:rPr>
        <w:t xml:space="preserve">18-21 novembre | 08:30-18:00 </w:t>
      </w:r>
    </w:p>
    <w:p w14:paraId="01A72E3D" w14:textId="77777777" w:rsidR="007C1D1A" w:rsidRDefault="007C1D1A" w:rsidP="007C1D1A">
      <w:pPr>
        <w:pStyle w:val="Flietext"/>
        <w:numPr>
          <w:ilvl w:val="0"/>
          <w:numId w:val="4"/>
        </w:numPr>
        <w:rPr>
          <w:color w:val="auto"/>
          <w:sz w:val="22"/>
          <w:szCs w:val="22"/>
          <w:lang w:val="it-IT"/>
        </w:rPr>
      </w:pPr>
      <w:r w:rsidRPr="00593B95">
        <w:rPr>
          <w:color w:val="auto"/>
          <w:sz w:val="22"/>
          <w:szCs w:val="22"/>
          <w:lang w:val="it-IT"/>
        </w:rPr>
        <w:t>Ticket online con scelta della giornata di visita 8 Euro</w:t>
      </w:r>
      <w:r>
        <w:rPr>
          <w:color w:val="auto"/>
          <w:sz w:val="22"/>
          <w:szCs w:val="22"/>
          <w:lang w:val="it-IT"/>
        </w:rPr>
        <w:t xml:space="preserve"> </w:t>
      </w:r>
      <w:r w:rsidRPr="000D07B4">
        <w:rPr>
          <w:color w:val="auto"/>
          <w:sz w:val="22"/>
          <w:szCs w:val="22"/>
          <w:lang w:val="it-IT"/>
        </w:rPr>
        <w:t>|</w:t>
      </w:r>
      <w:r>
        <w:rPr>
          <w:color w:val="auto"/>
          <w:sz w:val="22"/>
          <w:szCs w:val="22"/>
          <w:lang w:val="it-IT"/>
        </w:rPr>
        <w:t xml:space="preserve"> in loco 10 Euro</w:t>
      </w:r>
    </w:p>
    <w:p w14:paraId="05A5870C" w14:textId="77777777" w:rsidR="007C1D1A" w:rsidRDefault="007C1D1A" w:rsidP="007C1D1A">
      <w:pPr>
        <w:pStyle w:val="Flietext"/>
        <w:numPr>
          <w:ilvl w:val="0"/>
          <w:numId w:val="4"/>
        </w:numPr>
        <w:rPr>
          <w:color w:val="auto"/>
          <w:sz w:val="22"/>
          <w:szCs w:val="22"/>
          <w:lang w:val="it-IT"/>
        </w:rPr>
      </w:pPr>
      <w:r w:rsidRPr="000D07B4">
        <w:rPr>
          <w:color w:val="auto"/>
          <w:sz w:val="22"/>
          <w:szCs w:val="22"/>
          <w:lang w:val="it-IT"/>
        </w:rPr>
        <w:t>Ticket ridotto under 16 e over 65 5 Euro | entrata g</w:t>
      </w:r>
      <w:r>
        <w:rPr>
          <w:color w:val="auto"/>
          <w:sz w:val="22"/>
          <w:szCs w:val="22"/>
          <w:lang w:val="it-IT"/>
        </w:rPr>
        <w:t>ratuita per gli under 6</w:t>
      </w:r>
    </w:p>
    <w:p w14:paraId="3A3A8345" w14:textId="77777777" w:rsidR="007C1D1A" w:rsidRDefault="007C1D1A" w:rsidP="007C1D1A">
      <w:pPr>
        <w:pStyle w:val="Flietext"/>
        <w:numPr>
          <w:ilvl w:val="0"/>
          <w:numId w:val="4"/>
        </w:numPr>
        <w:rPr>
          <w:color w:val="auto"/>
          <w:sz w:val="22"/>
          <w:szCs w:val="22"/>
          <w:lang w:val="it-IT"/>
        </w:rPr>
      </w:pPr>
      <w:r>
        <w:rPr>
          <w:color w:val="auto"/>
          <w:sz w:val="22"/>
          <w:szCs w:val="22"/>
          <w:lang w:val="it-IT"/>
        </w:rPr>
        <w:t xml:space="preserve">Il ticket </w:t>
      </w:r>
      <w:r w:rsidRPr="000D07B4">
        <w:rPr>
          <w:color w:val="auto"/>
          <w:sz w:val="22"/>
          <w:szCs w:val="22"/>
          <w:lang w:val="it-IT"/>
        </w:rPr>
        <w:t>consente di viaggiare gratis da e per la Fiera su tutti mezzi pubblici dell’Alto Adige</w:t>
      </w:r>
    </w:p>
    <w:p w14:paraId="71CABDF8" w14:textId="77777777" w:rsidR="007C1D1A" w:rsidRPr="000D07B4" w:rsidRDefault="007C1D1A" w:rsidP="007C1D1A">
      <w:pPr>
        <w:pStyle w:val="Flietext"/>
        <w:numPr>
          <w:ilvl w:val="0"/>
          <w:numId w:val="4"/>
        </w:numPr>
        <w:rPr>
          <w:color w:val="auto"/>
          <w:sz w:val="22"/>
          <w:szCs w:val="22"/>
          <w:lang w:val="it-IT"/>
        </w:rPr>
      </w:pPr>
      <w:r w:rsidRPr="000D07B4">
        <w:rPr>
          <w:color w:val="auto"/>
          <w:sz w:val="22"/>
          <w:szCs w:val="22"/>
          <w:lang w:val="it-IT"/>
        </w:rPr>
        <w:t>Green Pass obbligatorio a partire dai 12 anni |</w:t>
      </w:r>
      <w:r>
        <w:rPr>
          <w:color w:val="auto"/>
          <w:sz w:val="22"/>
          <w:szCs w:val="22"/>
          <w:lang w:val="it-IT"/>
        </w:rPr>
        <w:t xml:space="preserve"> </w:t>
      </w:r>
      <w:r w:rsidRPr="000D07B4">
        <w:rPr>
          <w:color w:val="auto"/>
          <w:sz w:val="22"/>
          <w:szCs w:val="22"/>
          <w:lang w:val="it-IT"/>
        </w:rPr>
        <w:t>Possibilità di eseguire un test rapido a pagamento in loco</w:t>
      </w:r>
    </w:p>
    <w:p w14:paraId="09E6D420" w14:textId="77777777" w:rsidR="007C1D1A" w:rsidRPr="00593B95" w:rsidRDefault="007C1D1A" w:rsidP="007C1D1A">
      <w:pPr>
        <w:pStyle w:val="Flietext"/>
        <w:rPr>
          <w:color w:val="auto"/>
          <w:sz w:val="22"/>
          <w:szCs w:val="22"/>
          <w:lang w:val="it-IT"/>
        </w:rPr>
      </w:pPr>
    </w:p>
    <w:p w14:paraId="77647B01" w14:textId="77777777" w:rsidR="007C1D1A" w:rsidRPr="00593B95" w:rsidRDefault="007C1D1A" w:rsidP="007C1D1A">
      <w:pPr>
        <w:pStyle w:val="Flietext"/>
        <w:rPr>
          <w:rFonts w:ascii="Source Sans Pro SemiBold" w:hAnsi="Source Sans Pro SemiBold"/>
          <w:color w:val="auto"/>
          <w:sz w:val="22"/>
          <w:szCs w:val="22"/>
          <w:lang w:val="it-IT"/>
        </w:rPr>
      </w:pPr>
      <w:r w:rsidRPr="00593B95">
        <w:rPr>
          <w:rFonts w:ascii="Source Sans Pro SemiBold" w:hAnsi="Source Sans Pro SemiBold"/>
          <w:color w:val="auto"/>
          <w:sz w:val="22"/>
          <w:szCs w:val="22"/>
          <w:lang w:val="it-IT"/>
        </w:rPr>
        <w:t xml:space="preserve">Grazie al protocollo #FieraSicura ti garantiamo una visita ad un alto livello di sicurezza. Per maggiori informazioni: </w:t>
      </w:r>
      <w:hyperlink r:id="rId8" w:history="1">
        <w:r w:rsidRPr="00593B95">
          <w:rPr>
            <w:rStyle w:val="Hyperlink"/>
            <w:rFonts w:ascii="Source Sans Pro SemiBold" w:hAnsi="Source Sans Pro SemiBold"/>
            <w:sz w:val="22"/>
            <w:szCs w:val="22"/>
            <w:lang w:val="it-IT"/>
          </w:rPr>
          <w:t>www.fieramesse.com/safety-first</w:t>
        </w:r>
      </w:hyperlink>
    </w:p>
    <w:p w14:paraId="64CFDC15" w14:textId="77777777" w:rsidR="007C1D1A" w:rsidRPr="00593B95" w:rsidRDefault="007C1D1A" w:rsidP="007C1D1A">
      <w:pPr>
        <w:pStyle w:val="Flietext"/>
        <w:rPr>
          <w:rFonts w:ascii="Source Sans Pro SemiBold" w:hAnsi="Source Sans Pro SemiBold"/>
          <w:color w:val="auto"/>
          <w:sz w:val="22"/>
          <w:szCs w:val="22"/>
          <w:lang w:val="it-IT"/>
        </w:rPr>
      </w:pPr>
    </w:p>
    <w:p w14:paraId="153B0240" w14:textId="77777777" w:rsidR="007C1D1A" w:rsidRPr="00593B95" w:rsidRDefault="007C1D1A" w:rsidP="007C1D1A">
      <w:pPr>
        <w:rPr>
          <w:rFonts w:ascii="Source Sans Pro SemiBold" w:hAnsi="Source Sans Pro SemiBold"/>
          <w:lang w:val="it-IT"/>
        </w:rPr>
      </w:pPr>
      <w:r w:rsidRPr="00593B95">
        <w:rPr>
          <w:rFonts w:ascii="Source Sans Pro SemiBold" w:hAnsi="Source Sans Pro SemiBold"/>
          <w:lang w:val="it-IT"/>
        </w:rPr>
        <w:t xml:space="preserve">Tutte le informazioni: </w:t>
      </w:r>
      <w:hyperlink r:id="rId9" w:history="1">
        <w:r w:rsidRPr="00593B95">
          <w:rPr>
            <w:rStyle w:val="Hyperlink"/>
            <w:rFonts w:ascii="Source Sans Pro SemiBold" w:hAnsi="Source Sans Pro SemiBold"/>
            <w:lang w:val="it-IT"/>
          </w:rPr>
          <w:t>www.fieramesse.com/agrialp</w:t>
        </w:r>
      </w:hyperlink>
    </w:p>
    <w:p w14:paraId="13D204F4" w14:textId="77777777" w:rsidR="007C1D1A" w:rsidRPr="00593B95" w:rsidRDefault="007C1D1A" w:rsidP="007C1D1A">
      <w:pPr>
        <w:pStyle w:val="Flietext"/>
        <w:rPr>
          <w:rFonts w:ascii="Source Sans Pro SemiBold" w:hAnsi="Source Sans Pro SemiBold"/>
          <w:color w:val="auto"/>
          <w:sz w:val="22"/>
          <w:szCs w:val="22"/>
          <w:lang w:val="it-IT"/>
        </w:rPr>
      </w:pPr>
    </w:p>
    <w:p w14:paraId="715EC362" w14:textId="1B40B7F6" w:rsidR="00593B95" w:rsidRPr="00593B95" w:rsidRDefault="00593B95" w:rsidP="00593B95">
      <w:pPr>
        <w:pStyle w:val="Flietext"/>
        <w:rPr>
          <w:rFonts w:ascii="Source Sans Pro SemiBold" w:hAnsi="Source Sans Pro SemiBold"/>
          <w:color w:val="auto"/>
          <w:sz w:val="22"/>
          <w:szCs w:val="22"/>
          <w:lang w:val="it-IT"/>
        </w:rPr>
      </w:pPr>
    </w:p>
    <w:p w14:paraId="5B7A83A8" w14:textId="77777777" w:rsidR="00593B95" w:rsidRPr="00247273" w:rsidRDefault="00593B95" w:rsidP="00593B95">
      <w:pPr>
        <w:pStyle w:val="Flietext"/>
        <w:rPr>
          <w:rFonts w:ascii="Source Sans Pro SemiBold" w:hAnsi="Source Sans Pro SemiBold"/>
          <w:color w:val="auto"/>
          <w:lang w:val="it-IT"/>
        </w:rPr>
      </w:pPr>
    </w:p>
    <w:p w14:paraId="0619A405" w14:textId="77777777" w:rsidR="00593B95" w:rsidRPr="00247273" w:rsidRDefault="00593B95" w:rsidP="00593B95">
      <w:pPr>
        <w:pStyle w:val="Flietext"/>
        <w:rPr>
          <w:color w:val="auto"/>
          <w:lang w:val="it-IT"/>
        </w:rPr>
      </w:pPr>
    </w:p>
    <w:p w14:paraId="20B5FB15" w14:textId="77777777" w:rsidR="00593B95" w:rsidRPr="00EE2399" w:rsidRDefault="00593B95" w:rsidP="00593B95">
      <w:pPr>
        <w:pStyle w:val="Flietext"/>
        <w:rPr>
          <w:color w:val="auto"/>
          <w:lang w:val="it-IT"/>
        </w:rPr>
      </w:pPr>
      <w:r w:rsidRPr="007D1EA1">
        <w:rPr>
          <w:color w:val="auto"/>
          <w:lang w:val="it-IT"/>
        </w:rPr>
        <w:tab/>
      </w:r>
    </w:p>
    <w:p w14:paraId="2A462C39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6D8843C0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423DB7E7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23BE6159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50168D76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504FEBA0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53ACF932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232E3C29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43EA132F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325A00FA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6EE03619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4B8F555A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6FE91019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4A326267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3A443F54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5CA080C6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02E4BC79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728BC2E6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6255393D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61856194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148B30FB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2B0E0226" w14:textId="77777777" w:rsidR="00593B95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</w:p>
    <w:p w14:paraId="006E0F01" w14:textId="7C35B276" w:rsidR="00593B95" w:rsidRPr="00A4174E" w:rsidRDefault="00593B95" w:rsidP="00593B95">
      <w:pPr>
        <w:rPr>
          <w:rFonts w:ascii="Source Sans Pro SemiBold" w:hAnsi="Source Sans Pro SemiBold"/>
          <w:sz w:val="20"/>
          <w:szCs w:val="20"/>
          <w:lang w:val="it-IT"/>
        </w:rPr>
      </w:pPr>
      <w:r w:rsidRPr="00A4174E">
        <w:rPr>
          <w:rFonts w:ascii="Source Sans Pro SemiBold" w:hAnsi="Source Sans Pro SemiBold"/>
          <w:sz w:val="20"/>
          <w:szCs w:val="20"/>
          <w:lang w:val="it-IT"/>
        </w:rPr>
        <w:t>Contatto stampa Fiera Bolzano</w:t>
      </w:r>
    </w:p>
    <w:p w14:paraId="19423996" w14:textId="77777777" w:rsidR="00593B95" w:rsidRPr="00A4174E" w:rsidRDefault="00593B95" w:rsidP="00593B95">
      <w:pPr>
        <w:rPr>
          <w:sz w:val="20"/>
          <w:szCs w:val="20"/>
          <w:lang w:val="it-IT"/>
        </w:rPr>
      </w:pPr>
      <w:r w:rsidRPr="00A4174E">
        <w:rPr>
          <w:sz w:val="20"/>
          <w:szCs w:val="20"/>
          <w:lang w:val="it-IT"/>
        </w:rPr>
        <w:t>Manuela Monsorno – manuela.monsorno@fieramesse.com – tel: 0471-516092</w:t>
      </w:r>
    </w:p>
    <w:p w14:paraId="1CA7E705" w14:textId="77777777" w:rsidR="00593B95" w:rsidRPr="00EE2399" w:rsidRDefault="00593B95" w:rsidP="00593B95">
      <w:pPr>
        <w:pStyle w:val="Flietext"/>
        <w:rPr>
          <w:color w:val="auto"/>
          <w:lang w:val="it-IT"/>
        </w:rPr>
      </w:pPr>
    </w:p>
    <w:sectPr w:rsidR="00593B95" w:rsidRPr="00EE2399" w:rsidSect="009727A0">
      <w:headerReference w:type="default" r:id="rId10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B6A5F" w14:textId="77777777" w:rsidR="001A1026" w:rsidRDefault="001A1026" w:rsidP="004B113E">
      <w:r>
        <w:separator/>
      </w:r>
    </w:p>
  </w:endnote>
  <w:endnote w:type="continuationSeparator" w:id="0">
    <w:p w14:paraId="2EE9C472" w14:textId="77777777" w:rsidR="001A1026" w:rsidRDefault="001A1026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on">
    <w:altName w:val="Union"/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ED03E" w14:textId="77777777" w:rsidR="001A1026" w:rsidRDefault="001A1026" w:rsidP="004B113E">
      <w:r>
        <w:separator/>
      </w:r>
    </w:p>
  </w:footnote>
  <w:footnote w:type="continuationSeparator" w:id="0">
    <w:p w14:paraId="22832DED" w14:textId="77777777" w:rsidR="001A1026" w:rsidRDefault="001A1026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A2409" w14:textId="77777777" w:rsidR="00CA2623" w:rsidRDefault="00EB2CC9">
    <w:pPr>
      <w:pStyle w:val="Kopfzeile"/>
    </w:pPr>
    <w:r>
      <w:rPr>
        <w:noProof/>
      </w:rPr>
      <w:pict w14:anchorId="4D80BE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56.7pt;margin-top:-79.6pt;width:596.35pt;height:844.25pt;z-index:-251658752;mso-position-horizontal:absolute;mso-position-horizontal-relative:text;mso-position-vertical:absolute;mso-position-vertical-relative:text;mso-width-relative:page;mso-height-relative:page">
          <v:imagedata r:id="rId1" o:title="WordVorlage-Hintergrung_AG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84EAF"/>
    <w:multiLevelType w:val="hybridMultilevel"/>
    <w:tmpl w:val="C68A1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C5042"/>
    <w:multiLevelType w:val="hybridMultilevel"/>
    <w:tmpl w:val="57B6730A"/>
    <w:lvl w:ilvl="0" w:tplc="BF548186">
      <w:numFmt w:val="bullet"/>
      <w:lvlText w:val="•"/>
      <w:lvlJc w:val="left"/>
      <w:pPr>
        <w:ind w:left="720" w:hanging="360"/>
      </w:pPr>
      <w:rPr>
        <w:rFonts w:ascii="Source Sans Pro" w:eastAsia="Source Sans Pro" w:hAnsi="Source Sans Pro" w:cs="Source Sans Pro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10D7F"/>
    <w:multiLevelType w:val="hybridMultilevel"/>
    <w:tmpl w:val="E048E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914AC"/>
    <w:multiLevelType w:val="hybridMultilevel"/>
    <w:tmpl w:val="55C26C36"/>
    <w:lvl w:ilvl="0" w:tplc="BF548186">
      <w:numFmt w:val="bullet"/>
      <w:lvlText w:val="•"/>
      <w:lvlJc w:val="left"/>
      <w:pPr>
        <w:ind w:left="720" w:hanging="360"/>
      </w:pPr>
      <w:rPr>
        <w:rFonts w:ascii="Source Sans Pro" w:eastAsia="Source Sans Pro" w:hAnsi="Source Sans Pro" w:cs="Source Sans Pro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677C8"/>
    <w:rsid w:val="000E0E31"/>
    <w:rsid w:val="001079D0"/>
    <w:rsid w:val="0016772B"/>
    <w:rsid w:val="001A1026"/>
    <w:rsid w:val="00262769"/>
    <w:rsid w:val="002637AD"/>
    <w:rsid w:val="00300298"/>
    <w:rsid w:val="00346707"/>
    <w:rsid w:val="00384408"/>
    <w:rsid w:val="0046438F"/>
    <w:rsid w:val="004A0C8E"/>
    <w:rsid w:val="004B113E"/>
    <w:rsid w:val="004E7F06"/>
    <w:rsid w:val="0054301A"/>
    <w:rsid w:val="005549BF"/>
    <w:rsid w:val="00562F05"/>
    <w:rsid w:val="00593B95"/>
    <w:rsid w:val="00602952"/>
    <w:rsid w:val="007178D1"/>
    <w:rsid w:val="0074766D"/>
    <w:rsid w:val="00796942"/>
    <w:rsid w:val="007C1D1A"/>
    <w:rsid w:val="007D1568"/>
    <w:rsid w:val="00825E6A"/>
    <w:rsid w:val="008C07C9"/>
    <w:rsid w:val="008E41EB"/>
    <w:rsid w:val="008F46F6"/>
    <w:rsid w:val="0099451D"/>
    <w:rsid w:val="00A11F0F"/>
    <w:rsid w:val="00A2088D"/>
    <w:rsid w:val="00A863ED"/>
    <w:rsid w:val="00A92C05"/>
    <w:rsid w:val="00AD275C"/>
    <w:rsid w:val="00AE244F"/>
    <w:rsid w:val="00B60477"/>
    <w:rsid w:val="00B661E7"/>
    <w:rsid w:val="00C22DC5"/>
    <w:rsid w:val="00C33878"/>
    <w:rsid w:val="00DC7F16"/>
    <w:rsid w:val="00E40BB4"/>
    <w:rsid w:val="00E70481"/>
    <w:rsid w:val="00EA522B"/>
    <w:rsid w:val="00EB2CC9"/>
    <w:rsid w:val="00FD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DA612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character" w:styleId="Hyperlink">
    <w:name w:val="Hyperlink"/>
    <w:basedOn w:val="Absatz-Standardschriftart"/>
    <w:uiPriority w:val="99"/>
    <w:unhideWhenUsed/>
    <w:rsid w:val="00AE244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244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E244F"/>
    <w:rPr>
      <w:color w:val="954F72" w:themeColor="followedHyperlink"/>
      <w:u w:val="single"/>
    </w:rPr>
  </w:style>
  <w:style w:type="character" w:customStyle="1" w:styleId="normaltextrun">
    <w:name w:val="normaltextrun"/>
    <w:basedOn w:val="Absatz-Standardschriftart"/>
    <w:rsid w:val="00602952"/>
  </w:style>
  <w:style w:type="paragraph" w:styleId="Listenabsatz">
    <w:name w:val="List Paragraph"/>
    <w:basedOn w:val="Standard"/>
    <w:uiPriority w:val="34"/>
    <w:qFormat/>
    <w:rsid w:val="00602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eramesse.com/safety-fir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ieramesse.com/agrial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B8EB3-A0F2-4246-A1DD-0164C94F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7</cp:revision>
  <dcterms:created xsi:type="dcterms:W3CDTF">2021-10-11T08:31:00Z</dcterms:created>
  <dcterms:modified xsi:type="dcterms:W3CDTF">2021-11-11T07:49:00Z</dcterms:modified>
</cp:coreProperties>
</file>